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51933945" w:rsidR="007D1014" w:rsidRPr="00481CAF" w:rsidRDefault="00327F28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5C238A">
        <w:rPr>
          <w:noProof/>
          <w:sz w:val="24"/>
        </w:rPr>
        <w:t>3GPP TSG RAN WG2#116-e</w:t>
      </w:r>
      <w:r w:rsidR="005C2F17" w:rsidRPr="00481CAF">
        <w:rPr>
          <w:rFonts w:eastAsia="Arial Bold" w:cs="Arial"/>
          <w:bCs/>
          <w:sz w:val="24"/>
          <w:lang w:val="en-GB" w:eastAsia="zh-CN"/>
        </w:rPr>
        <w:tab/>
      </w:r>
      <w:r w:rsidR="005C2F17" w:rsidRPr="00481CAF">
        <w:rPr>
          <w:rFonts w:eastAsia="Arial Bold" w:cs="Arial"/>
          <w:bCs/>
          <w:sz w:val="24"/>
          <w:lang w:val="en-GB" w:eastAsia="zh-CN"/>
        </w:rPr>
        <w:tab/>
      </w:r>
      <w:r w:rsidR="001F275F" w:rsidRPr="001F275F">
        <w:rPr>
          <w:rFonts w:eastAsia="宋体" w:cs="Arial"/>
          <w:bCs/>
          <w:sz w:val="24"/>
          <w:lang w:eastAsia="zh-CN"/>
        </w:rPr>
        <w:t>R2-2109986</w:t>
      </w:r>
    </w:p>
    <w:p w14:paraId="449F4A9A" w14:textId="0469E3B7" w:rsidR="007D1014" w:rsidRPr="00481CAF" w:rsidRDefault="00B84444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>e-Meeting, 1st - 12th November, 2021</w:t>
      </w:r>
    </w:p>
    <w:p w14:paraId="2DFDD15C" w14:textId="77777777" w:rsidR="007D1014" w:rsidRPr="00481CAF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Pr="00481CAF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 w:rsidRPr="00481CAF">
        <w:rPr>
          <w:rFonts w:eastAsia="宋体" w:cs="Arial"/>
          <w:sz w:val="24"/>
          <w:lang w:eastAsia="zh-CN"/>
        </w:rPr>
        <w:t xml:space="preserve">      </w:t>
      </w:r>
      <w:r w:rsidRPr="00481CAF"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 w:rsidRPr="00481CAF"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Pr="00481CAF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 w:rsidRPr="00481CAF">
        <w:rPr>
          <w:rFonts w:cs="Arial"/>
          <w:sz w:val="24"/>
        </w:rPr>
        <w:t>Source:</w:t>
      </w:r>
      <w:r w:rsidRPr="00481CAF">
        <w:rPr>
          <w:rFonts w:cs="Arial"/>
          <w:sz w:val="24"/>
        </w:rPr>
        <w:tab/>
      </w:r>
      <w:r w:rsidRPr="00481CAF">
        <w:rPr>
          <w:rFonts w:eastAsia="宋体" w:cs="Arial"/>
          <w:sz w:val="24"/>
          <w:lang w:eastAsia="zh-CN"/>
        </w:rPr>
        <w:t>vivo</w:t>
      </w:r>
    </w:p>
    <w:p w14:paraId="7A64E6EE" w14:textId="5BBA7AA9" w:rsidR="007D1014" w:rsidRPr="00481C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 w:rsidRPr="00481CAF">
        <w:rPr>
          <w:rFonts w:cs="Arial"/>
          <w:sz w:val="24"/>
        </w:rPr>
        <w:t>Title:</w:t>
      </w:r>
      <w:bookmarkStart w:id="2" w:name="Title"/>
      <w:bookmarkEnd w:id="2"/>
      <w:r w:rsidRPr="00481CAF">
        <w:rPr>
          <w:rFonts w:cs="Arial"/>
          <w:sz w:val="24"/>
        </w:rPr>
        <w:t xml:space="preserve">          </w:t>
      </w:r>
      <w:r w:rsidR="0033630B" w:rsidRPr="00481CAF">
        <w:rPr>
          <w:rFonts w:cs="Arial"/>
          <w:sz w:val="24"/>
        </w:rPr>
        <w:t>Discussion on</w:t>
      </w:r>
      <w:r w:rsidR="00244DDA">
        <w:rPr>
          <w:rFonts w:cs="Arial"/>
          <w:sz w:val="24"/>
        </w:rPr>
        <w:t xml:space="preserve"> </w:t>
      </w:r>
      <w:r w:rsidR="00D95754">
        <w:rPr>
          <w:rFonts w:cs="Arial"/>
          <w:sz w:val="24"/>
        </w:rPr>
        <w:t>other WI objectives</w:t>
      </w:r>
    </w:p>
    <w:p w14:paraId="0BFC3B4A" w14:textId="34DE92C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481CAF">
        <w:rPr>
          <w:rFonts w:cs="Arial"/>
          <w:sz w:val="24"/>
        </w:rPr>
        <w:t>Agenda Item:</w:t>
      </w:r>
      <w:bookmarkStart w:id="3" w:name="Source"/>
      <w:bookmarkEnd w:id="3"/>
      <w:r w:rsidRPr="00481CAF">
        <w:rPr>
          <w:rFonts w:cs="Arial"/>
          <w:sz w:val="24"/>
        </w:rPr>
        <w:tab/>
      </w:r>
      <w:r w:rsidR="00123943" w:rsidRPr="00481CAF">
        <w:rPr>
          <w:rFonts w:cs="Arial"/>
          <w:sz w:val="24"/>
        </w:rPr>
        <w:t>8.14.</w:t>
      </w:r>
      <w:r w:rsidR="001E6E74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 w:rsidP="00E5454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9EAEE3" w14:textId="4B30DDAE" w:rsidR="00F675CB" w:rsidRDefault="00C841A6" w:rsidP="00F675CB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bookmarkStart w:id="7" w:name="_Hlk53665621"/>
      <w:r>
        <w:rPr>
          <w:rFonts w:ascii="Times New Roman" w:eastAsia="Malgun Gothic" w:hAnsi="Times New Roman"/>
          <w:szCs w:val="20"/>
          <w:lang w:val="en-GB"/>
        </w:rPr>
        <w:t>In</w:t>
      </w:r>
      <w:r w:rsidR="00D10574"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51167C">
        <w:rPr>
          <w:rFonts w:ascii="Times New Roman" w:eastAsia="Malgun Gothic" w:hAnsi="Times New Roman"/>
          <w:szCs w:val="20"/>
          <w:lang w:val="en-GB"/>
        </w:rPr>
        <w:t xml:space="preserve">the WID on NR </w:t>
      </w:r>
      <w:proofErr w:type="spellStart"/>
      <w:r w:rsidR="0051167C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51167C">
        <w:rPr>
          <w:rFonts w:ascii="Times New Roman" w:eastAsia="Malgun Gothic" w:hAnsi="Times New Roman"/>
          <w:szCs w:val="20"/>
          <w:lang w:val="en-GB"/>
        </w:rPr>
        <w:t xml:space="preserve"> management [1], the RAN3 led objective</w:t>
      </w:r>
      <w:r w:rsidR="005B6641">
        <w:rPr>
          <w:rFonts w:ascii="Times New Roman" w:eastAsia="Malgun Gothic" w:hAnsi="Times New Roman"/>
          <w:szCs w:val="20"/>
          <w:lang w:val="en-GB"/>
        </w:rPr>
        <w:t>s are as follows</w:t>
      </w:r>
      <w:r w:rsidR="00C14012" w:rsidRPr="001D5A19">
        <w:rPr>
          <w:rFonts w:ascii="Times New Roman" w:eastAsia="Malgun Gothic" w:hAnsi="Times New Roman"/>
          <w:szCs w:val="20"/>
          <w:lang w:val="en-GB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697C" w14:paraId="5459C118" w14:textId="77777777" w:rsidTr="00EA697C">
        <w:tc>
          <w:tcPr>
            <w:tcW w:w="9060" w:type="dxa"/>
          </w:tcPr>
          <w:p w14:paraId="528301D6" w14:textId="77777777" w:rsidR="00766820" w:rsidRPr="003967A9" w:rsidRDefault="00766820" w:rsidP="00E54545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Chars="210"/>
              <w:jc w:val="both"/>
              <w:textAlignment w:val="baseline"/>
              <w:rPr>
                <w:bCs/>
                <w:lang w:eastAsia="zh-CN"/>
              </w:rPr>
            </w:pPr>
            <w:r w:rsidRPr="003967A9">
              <w:rPr>
                <w:bCs/>
                <w:lang w:eastAsia="zh-CN"/>
              </w:rPr>
              <w:t xml:space="preserve">Specify </w:t>
            </w:r>
            <w:r w:rsidRPr="003967A9">
              <w:rPr>
                <w:rFonts w:hint="eastAsia"/>
                <w:bCs/>
                <w:lang w:eastAsia="zh-CN"/>
              </w:rPr>
              <w:t>the</w:t>
            </w:r>
            <w:r w:rsidRPr="003967A9">
              <w:rPr>
                <w:bCs/>
                <w:lang w:eastAsia="zh-CN"/>
              </w:rPr>
              <w:t xml:space="preserve"> support for </w:t>
            </w:r>
            <w:proofErr w:type="spellStart"/>
            <w:r w:rsidRPr="003967A9">
              <w:rPr>
                <w:bCs/>
                <w:lang w:eastAsia="zh-CN"/>
              </w:rPr>
              <w:t>QoE</w:t>
            </w:r>
            <w:proofErr w:type="spellEnd"/>
            <w:r w:rsidRPr="003967A9">
              <w:rPr>
                <w:bCs/>
                <w:lang w:eastAsia="zh-CN"/>
              </w:rPr>
              <w:t xml:space="preserve"> measurement collection and reporting continuity </w:t>
            </w:r>
            <w:r w:rsidRPr="003967A9">
              <w:rPr>
                <w:rFonts w:hint="eastAsia"/>
                <w:bCs/>
                <w:lang w:eastAsia="zh-CN"/>
              </w:rPr>
              <w:t>in</w:t>
            </w:r>
            <w:r w:rsidRPr="003967A9">
              <w:rPr>
                <w:bCs/>
                <w:lang w:eastAsia="zh-CN"/>
              </w:rPr>
              <w:t xml:space="preserve"> </w:t>
            </w:r>
            <w:r w:rsidRPr="003967A9">
              <w:rPr>
                <w:szCs w:val="18"/>
              </w:rPr>
              <w:t>intra-system intra-RAT</w:t>
            </w:r>
            <w:r w:rsidRPr="003967A9">
              <w:rPr>
                <w:bCs/>
                <w:lang w:eastAsia="zh-CN"/>
              </w:rPr>
              <w:t xml:space="preserve"> mobility</w:t>
            </w:r>
            <w:r w:rsidRPr="003967A9">
              <w:rPr>
                <w:rFonts w:hint="eastAsia"/>
                <w:bCs/>
                <w:lang w:eastAsia="zh-CN"/>
              </w:rPr>
              <w:t xml:space="preserve"> scenario</w:t>
            </w:r>
            <w:r w:rsidRPr="003967A9">
              <w:rPr>
                <w:bCs/>
                <w:lang w:eastAsia="zh-CN"/>
              </w:rPr>
              <w:t xml:space="preserve"> for signaling based </w:t>
            </w:r>
            <w:proofErr w:type="spellStart"/>
            <w:r w:rsidRPr="003967A9">
              <w:rPr>
                <w:bCs/>
                <w:lang w:eastAsia="zh-CN"/>
              </w:rPr>
              <w:t>QoE</w:t>
            </w:r>
            <w:proofErr w:type="spellEnd"/>
            <w:r w:rsidRPr="003967A9">
              <w:rPr>
                <w:rFonts w:hint="eastAsia"/>
                <w:bCs/>
                <w:lang w:eastAsia="zh-CN"/>
              </w:rPr>
              <w:t>.</w:t>
            </w:r>
            <w:r w:rsidRPr="003967A9">
              <w:rPr>
                <w:bCs/>
                <w:lang w:eastAsia="zh-CN"/>
              </w:rPr>
              <w:t xml:space="preserve"> Mobility </w:t>
            </w:r>
            <w:r w:rsidRPr="003967A9">
              <w:rPr>
                <w:rFonts w:hint="eastAsia"/>
                <w:lang w:eastAsia="zh-CN"/>
              </w:rPr>
              <w:t>support</w:t>
            </w:r>
            <w:r w:rsidRPr="003967A9">
              <w:rPr>
                <w:lang w:eastAsia="zh-CN"/>
              </w:rPr>
              <w:t xml:space="preserve"> for </w:t>
            </w:r>
            <w:r w:rsidRPr="003967A9">
              <w:rPr>
                <w:bCs/>
                <w:lang w:eastAsia="zh-CN"/>
              </w:rPr>
              <w:t>management based</w:t>
            </w:r>
            <w:r w:rsidRPr="003967A9"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 w:rsidRPr="003967A9">
              <w:rPr>
                <w:rFonts w:hint="eastAsia"/>
                <w:bCs/>
                <w:lang w:eastAsia="zh-CN"/>
              </w:rPr>
              <w:t>QoE</w:t>
            </w:r>
            <w:proofErr w:type="spellEnd"/>
            <w:r w:rsidRPr="003967A9">
              <w:rPr>
                <w:rFonts w:hint="eastAsia"/>
                <w:bCs/>
                <w:lang w:eastAsia="zh-CN"/>
              </w:rPr>
              <w:t xml:space="preserve"> measuremen</w:t>
            </w:r>
            <w:r w:rsidRPr="003967A9">
              <w:rPr>
                <w:bCs/>
                <w:lang w:eastAsia="zh-CN"/>
              </w:rPr>
              <w:t>ts is pending input from SA5. [RAN3</w:t>
            </w:r>
            <w:r w:rsidRPr="003967A9">
              <w:rPr>
                <w:rFonts w:hint="eastAsia"/>
                <w:bCs/>
                <w:lang w:eastAsia="zh-CN"/>
              </w:rPr>
              <w:t>,</w:t>
            </w:r>
            <w:r w:rsidRPr="003967A9">
              <w:rPr>
                <w:bCs/>
                <w:lang w:eastAsia="zh-CN"/>
              </w:rPr>
              <w:t xml:space="preserve"> RAN2]</w:t>
            </w:r>
          </w:p>
          <w:p w14:paraId="14D89E44" w14:textId="580AD913" w:rsidR="000A5E05" w:rsidRPr="003967A9" w:rsidRDefault="000A5E05" w:rsidP="00E54545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Chars="210"/>
              <w:jc w:val="both"/>
              <w:textAlignment w:val="baseline"/>
              <w:rPr>
                <w:bCs/>
                <w:lang w:eastAsia="zh-CN"/>
              </w:rPr>
            </w:pPr>
            <w:r w:rsidRPr="003967A9">
              <w:rPr>
                <w:bCs/>
                <w:lang w:eastAsia="zh-CN"/>
              </w:rPr>
              <w:t xml:space="preserve">To support RAN visible </w:t>
            </w:r>
            <w:proofErr w:type="spellStart"/>
            <w:r w:rsidRPr="003967A9">
              <w:rPr>
                <w:bCs/>
                <w:lang w:eastAsia="zh-CN"/>
              </w:rPr>
              <w:t>QoE</w:t>
            </w:r>
            <w:proofErr w:type="spellEnd"/>
            <w:r w:rsidRPr="003967A9">
              <w:rPr>
                <w:bCs/>
                <w:lang w:eastAsia="zh-CN"/>
              </w:rPr>
              <w:t>, evaluate and s</w:t>
            </w:r>
            <w:r w:rsidRPr="003967A9">
              <w:rPr>
                <w:rFonts w:hint="eastAsia"/>
                <w:bCs/>
                <w:lang w:eastAsia="zh-CN"/>
              </w:rPr>
              <w:t xml:space="preserve">pecify </w:t>
            </w:r>
            <w:r w:rsidRPr="003967A9">
              <w:rPr>
                <w:bCs/>
                <w:lang w:eastAsia="zh-CN"/>
              </w:rPr>
              <w:t>an initial relevant set of RAN</w:t>
            </w:r>
            <w:r w:rsidRPr="003967A9">
              <w:rPr>
                <w:rFonts w:hint="eastAsia"/>
                <w:bCs/>
                <w:lang w:eastAsia="zh-CN"/>
              </w:rPr>
              <w:t xml:space="preserve">-visible </w:t>
            </w:r>
            <w:proofErr w:type="spellStart"/>
            <w:r w:rsidRPr="003967A9">
              <w:rPr>
                <w:rFonts w:hint="eastAsia"/>
                <w:bCs/>
                <w:lang w:eastAsia="zh-CN"/>
              </w:rPr>
              <w:t>QoE</w:t>
            </w:r>
            <w:proofErr w:type="spellEnd"/>
            <w:r w:rsidRPr="003967A9">
              <w:rPr>
                <w:rFonts w:hint="eastAsia"/>
                <w:bCs/>
                <w:lang w:eastAsia="zh-CN"/>
              </w:rPr>
              <w:t xml:space="preserve"> parameter</w:t>
            </w:r>
            <w:r w:rsidRPr="003967A9">
              <w:rPr>
                <w:bCs/>
                <w:lang w:eastAsia="zh-CN"/>
              </w:rPr>
              <w:t>s, then specify configuration</w:t>
            </w:r>
            <w:r w:rsidRPr="003967A9">
              <w:rPr>
                <w:rFonts w:hint="eastAsia"/>
                <w:bCs/>
                <w:lang w:eastAsia="zh-CN"/>
              </w:rPr>
              <w:t xml:space="preserve"> and</w:t>
            </w:r>
            <w:r w:rsidRPr="003967A9">
              <w:rPr>
                <w:bCs/>
                <w:lang w:eastAsia="zh-CN"/>
              </w:rPr>
              <w:t xml:space="preserve"> reporting. [</w:t>
            </w:r>
            <w:r w:rsidRPr="003967A9">
              <w:rPr>
                <w:rFonts w:hint="eastAsia"/>
                <w:bCs/>
                <w:lang w:eastAsia="zh-CN"/>
              </w:rPr>
              <w:t xml:space="preserve">RAN3, </w:t>
            </w:r>
            <w:r w:rsidRPr="003967A9">
              <w:rPr>
                <w:bCs/>
                <w:lang w:eastAsia="zh-CN"/>
              </w:rPr>
              <w:t>RAN2]</w:t>
            </w:r>
          </w:p>
          <w:p w14:paraId="553C4801" w14:textId="77777777" w:rsidR="000A5E05" w:rsidRPr="003967A9" w:rsidRDefault="000A5E05" w:rsidP="00E54545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Chars="210"/>
              <w:jc w:val="both"/>
              <w:textAlignment w:val="baseline"/>
              <w:rPr>
                <w:bCs/>
                <w:lang w:eastAsia="zh-CN"/>
              </w:rPr>
            </w:pPr>
            <w:r w:rsidRPr="003967A9">
              <w:rPr>
                <w:bCs/>
                <w:lang w:eastAsia="zh-CN"/>
              </w:rPr>
              <w:t xml:space="preserve">Specify </w:t>
            </w:r>
            <w:r w:rsidRPr="003967A9">
              <w:rPr>
                <w:rFonts w:hint="eastAsia"/>
                <w:bCs/>
                <w:lang w:eastAsia="zh-CN"/>
              </w:rPr>
              <w:t>the</w:t>
            </w:r>
            <w:r w:rsidRPr="003967A9">
              <w:rPr>
                <w:bCs/>
                <w:lang w:eastAsia="zh-CN"/>
              </w:rPr>
              <w:t xml:space="preserve"> support for </w:t>
            </w:r>
            <w:r w:rsidRPr="003967A9">
              <w:rPr>
                <w:rFonts w:hint="eastAsia"/>
                <w:bCs/>
                <w:lang w:eastAsia="zh-CN"/>
              </w:rPr>
              <w:t>p</w:t>
            </w:r>
            <w:r w:rsidRPr="003967A9">
              <w:rPr>
                <w:bCs/>
                <w:lang w:eastAsia="zh-CN"/>
              </w:rPr>
              <w:t xml:space="preserve">er-slice </w:t>
            </w:r>
            <w:proofErr w:type="spellStart"/>
            <w:r w:rsidRPr="003967A9">
              <w:rPr>
                <w:bCs/>
                <w:lang w:eastAsia="zh-CN"/>
              </w:rPr>
              <w:t>QoE</w:t>
            </w:r>
            <w:proofErr w:type="spellEnd"/>
            <w:r w:rsidRPr="003967A9">
              <w:rPr>
                <w:bCs/>
                <w:lang w:eastAsia="zh-CN"/>
              </w:rPr>
              <w:t xml:space="preserve"> measurement</w:t>
            </w:r>
            <w:r w:rsidRPr="003967A9">
              <w:rPr>
                <w:rFonts w:hint="eastAsia"/>
                <w:bCs/>
                <w:lang w:eastAsia="zh-CN"/>
              </w:rPr>
              <w:t xml:space="preserve">. </w:t>
            </w:r>
            <w:r w:rsidRPr="003967A9">
              <w:rPr>
                <w:bCs/>
                <w:lang w:eastAsia="zh-CN"/>
              </w:rPr>
              <w:t>[</w:t>
            </w:r>
            <w:r w:rsidRPr="003967A9">
              <w:rPr>
                <w:rFonts w:hint="eastAsia"/>
                <w:bCs/>
                <w:lang w:eastAsia="zh-CN"/>
              </w:rPr>
              <w:t xml:space="preserve">RAN3, </w:t>
            </w:r>
            <w:r w:rsidRPr="003967A9">
              <w:rPr>
                <w:bCs/>
                <w:lang w:eastAsia="zh-CN"/>
              </w:rPr>
              <w:t>RAN2]</w:t>
            </w:r>
            <w:bookmarkStart w:id="8" w:name="_Hlk67518295"/>
          </w:p>
          <w:p w14:paraId="27AA8915" w14:textId="0ED231DB" w:rsidR="00EA697C" w:rsidRPr="008B65A7" w:rsidRDefault="000A5E05" w:rsidP="00E54545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hangingChars="210"/>
              <w:jc w:val="both"/>
              <w:textAlignment w:val="baseline"/>
            </w:pPr>
            <w:r w:rsidRPr="003967A9">
              <w:rPr>
                <w:bCs/>
                <w:lang w:eastAsia="zh-CN"/>
              </w:rPr>
              <w:t xml:space="preserve">Specify the necessary mechanism to support alignment of radio-related measurement (i.e. MDT) and </w:t>
            </w:r>
            <w:proofErr w:type="spellStart"/>
            <w:r w:rsidRPr="003967A9">
              <w:rPr>
                <w:bCs/>
                <w:lang w:eastAsia="zh-CN"/>
              </w:rPr>
              <w:t>QoE</w:t>
            </w:r>
            <w:proofErr w:type="spellEnd"/>
            <w:r w:rsidRPr="003967A9">
              <w:rPr>
                <w:bCs/>
                <w:lang w:eastAsia="zh-CN"/>
              </w:rPr>
              <w:t xml:space="preserve"> measurement. [RAN3, RAN2]</w:t>
            </w:r>
            <w:bookmarkEnd w:id="8"/>
          </w:p>
        </w:tc>
      </w:tr>
    </w:tbl>
    <w:p w14:paraId="080D3A60" w14:textId="37D26A6C" w:rsidR="00295F45" w:rsidRDefault="00295F45" w:rsidP="00295F45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At </w:t>
      </w:r>
      <w:r w:rsidR="003569F5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last </w:t>
      </w:r>
      <w:r w:rsidR="008C2C20">
        <w:rPr>
          <w:rFonts w:ascii="Times New Roman" w:hAnsi="Times New Roman"/>
          <w:szCs w:val="20"/>
        </w:rPr>
        <w:t>RAN</w:t>
      </w:r>
      <w:r w:rsidR="00B657BF">
        <w:rPr>
          <w:rFonts w:ascii="Times New Roman" w:hAnsi="Times New Roman"/>
          <w:szCs w:val="20"/>
        </w:rPr>
        <w:t>3</w:t>
      </w:r>
      <w:r>
        <w:rPr>
          <w:rFonts w:ascii="Times New Roman" w:hAnsi="Times New Roman"/>
          <w:szCs w:val="20"/>
        </w:rPr>
        <w:t xml:space="preserve"> meeting, the </w:t>
      </w:r>
      <w:r w:rsidR="00A959D2">
        <w:rPr>
          <w:rFonts w:ascii="Times New Roman" w:eastAsiaTheme="minorEastAsia" w:hAnsi="Times New Roman"/>
          <w:szCs w:val="20"/>
          <w:lang w:eastAsia="zh-CN"/>
        </w:rPr>
        <w:t xml:space="preserve">agreement </w:t>
      </w:r>
      <w:r w:rsidR="00B657BF">
        <w:rPr>
          <w:rFonts w:ascii="Times New Roman" w:hAnsi="Times New Roman"/>
          <w:szCs w:val="20"/>
        </w:rPr>
        <w:t>related to the above objectives</w:t>
      </w:r>
      <w:r>
        <w:rPr>
          <w:rFonts w:ascii="Times New Roman" w:hAnsi="Times New Roman"/>
          <w:szCs w:val="20"/>
        </w:rPr>
        <w:t xml:space="preserve"> was captured in </w:t>
      </w:r>
      <w:r w:rsidR="0069025A">
        <w:rPr>
          <w:rFonts w:ascii="Times New Roman" w:hAnsi="Times New Roman"/>
          <w:szCs w:val="20"/>
        </w:rPr>
        <w:t xml:space="preserve">LS </w:t>
      </w:r>
      <w:r>
        <w:rPr>
          <w:rFonts w:ascii="Times New Roman" w:hAnsi="Times New Roman"/>
          <w:szCs w:val="20"/>
        </w:rPr>
        <w:t>[</w:t>
      </w:r>
      <w:r w:rsidR="00B657BF">
        <w:rPr>
          <w:rFonts w:ascii="Times New Roman" w:hAnsi="Times New Roman"/>
          <w:szCs w:val="20"/>
        </w:rPr>
        <w:t>2</w:t>
      </w:r>
      <w:r>
        <w:rPr>
          <w:rFonts w:ascii="Times New Roman" w:hAnsi="Times New Roman"/>
          <w:szCs w:val="20"/>
        </w:rPr>
        <w:t>]</w:t>
      </w:r>
      <w:r w:rsidR="004062EF">
        <w:rPr>
          <w:rFonts w:ascii="Times New Roman" w:hAnsi="Times New Roman"/>
          <w:szCs w:val="20"/>
        </w:rPr>
        <w:t xml:space="preserve"> and the following agreement may introduce impact on RAN2.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95F45" w14:paraId="55053AE5" w14:textId="77777777" w:rsidTr="00871D9C">
        <w:tc>
          <w:tcPr>
            <w:tcW w:w="9060" w:type="dxa"/>
          </w:tcPr>
          <w:p w14:paraId="5140C413" w14:textId="77777777" w:rsidR="00725DDC" w:rsidRDefault="00725DDC" w:rsidP="00725DDC">
            <w:pPr>
              <w:rPr>
                <w:rFonts w:ascii="Arial" w:hAnsi="Arial" w:cs="Arial"/>
                <w:b/>
                <w:szCs w:val="20"/>
                <w:u w:val="single"/>
                <w:lang w:val="sv-SE"/>
              </w:rPr>
            </w:pPr>
            <w:r>
              <w:rPr>
                <w:rFonts w:ascii="Arial" w:hAnsi="Arial" w:cs="Arial"/>
                <w:b/>
                <w:szCs w:val="20"/>
                <w:u w:val="single"/>
                <w:lang w:val="sv-SE"/>
              </w:rPr>
              <w:t>NR QoE Intra-System Intra-RAT Mobility</w:t>
            </w:r>
          </w:p>
          <w:p w14:paraId="3176B0D7" w14:textId="77777777" w:rsidR="00AC0E33" w:rsidRPr="002A5329" w:rsidRDefault="00AC0E33" w:rsidP="00E54545">
            <w:pPr>
              <w:pStyle w:val="af4"/>
              <w:widowControl/>
              <w:numPr>
                <w:ilvl w:val="0"/>
                <w:numId w:val="8"/>
              </w:numPr>
              <w:spacing w:after="120"/>
              <w:ind w:left="714" w:firstLineChars="0" w:hanging="357"/>
              <w:jc w:val="left"/>
              <w:rPr>
                <w:rFonts w:ascii="Arial" w:hAnsi="Arial" w:cs="Arial"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 xml:space="preserve">RAN3 agree that management based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should not override an existing signaling based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configuration.</w:t>
            </w:r>
          </w:p>
          <w:p w14:paraId="316AF668" w14:textId="77777777" w:rsidR="00AC0E33" w:rsidRPr="002A5329" w:rsidRDefault="00AC0E33" w:rsidP="00E54545">
            <w:pPr>
              <w:pStyle w:val="af4"/>
              <w:widowControl/>
              <w:numPr>
                <w:ilvl w:val="0"/>
                <w:numId w:val="8"/>
              </w:numPr>
              <w:spacing w:after="120"/>
              <w:ind w:left="714" w:firstLineChars="0" w:hanging="357"/>
              <w:jc w:val="left"/>
              <w:rPr>
                <w:rFonts w:ascii="Arial" w:hAnsi="Arial" w:cs="Arial"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 xml:space="preserve">RAN3 agree that signaling based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can override an existing management based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configuration.</w:t>
            </w:r>
          </w:p>
          <w:p w14:paraId="4B1501DF" w14:textId="77777777" w:rsidR="009B384E" w:rsidRPr="002A5329" w:rsidRDefault="009B384E" w:rsidP="00E54545">
            <w:pPr>
              <w:pStyle w:val="af4"/>
              <w:widowControl/>
              <w:numPr>
                <w:ilvl w:val="0"/>
                <w:numId w:val="8"/>
              </w:numPr>
              <w:spacing w:after="120"/>
              <w:ind w:left="714" w:firstLineChars="0" w:hanging="357"/>
              <w:jc w:val="left"/>
              <w:rPr>
                <w:rFonts w:ascii="Arial" w:hAnsi="Arial" w:cs="Arial"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>RAN3 to request RAN2 to include pause status information for reporting in RRC container (Source to Target Transparent Container)</w:t>
            </w:r>
          </w:p>
          <w:p w14:paraId="5338F5E1" w14:textId="77777777" w:rsidR="00295F45" w:rsidRDefault="005E2D4C" w:rsidP="00C94612">
            <w:pPr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b/>
                <w:szCs w:val="20"/>
                <w:u w:val="single"/>
              </w:rPr>
              <w:t xml:space="preserve">RAN-Visible </w:t>
            </w:r>
            <w:proofErr w:type="spellStart"/>
            <w:r>
              <w:rPr>
                <w:rFonts w:ascii="Arial" w:hAnsi="Arial" w:cs="Arial"/>
                <w:b/>
                <w:szCs w:val="20"/>
                <w:u w:val="single"/>
              </w:rPr>
              <w:t>QoE</w:t>
            </w:r>
            <w:proofErr w:type="spellEnd"/>
          </w:p>
          <w:p w14:paraId="2DEA5B43" w14:textId="77777777" w:rsidR="00DB31DA" w:rsidRPr="002A5329" w:rsidRDefault="00DB31DA" w:rsidP="00E54545">
            <w:pPr>
              <w:pStyle w:val="af4"/>
              <w:widowControl/>
              <w:numPr>
                <w:ilvl w:val="0"/>
                <w:numId w:val="8"/>
              </w:numPr>
              <w:spacing w:after="120" w:line="257" w:lineRule="auto"/>
              <w:ind w:left="714" w:firstLineChars="0" w:hanging="357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A5329">
              <w:rPr>
                <w:rFonts w:ascii="Arial" w:hAnsi="Arial" w:cs="Arial"/>
                <w:sz w:val="20"/>
              </w:rPr>
              <w:t>RAN3 agree</w:t>
            </w:r>
            <w:r w:rsidRPr="002A5329">
              <w:rPr>
                <w:rFonts w:ascii="Arial" w:hAnsi="Arial" w:cs="Arial"/>
                <w:bCs/>
                <w:sz w:val="20"/>
              </w:rPr>
              <w:t xml:space="preserve"> that t</w:t>
            </w:r>
            <w:r w:rsidRPr="002A5329">
              <w:rPr>
                <w:rFonts w:ascii="Arial" w:hAnsi="Arial" w:cs="Arial"/>
                <w:sz w:val="20"/>
              </w:rPr>
              <w:t xml:space="preserve">ogether with the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measurements, the RAN visible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is supported in the following aspects:</w:t>
            </w:r>
          </w:p>
          <w:p w14:paraId="12BBF056" w14:textId="77777777" w:rsidR="00DB31DA" w:rsidRPr="002A5329" w:rsidRDefault="00DB31DA" w:rsidP="00E54545">
            <w:pPr>
              <w:pStyle w:val="af4"/>
              <w:widowControl/>
              <w:numPr>
                <w:ilvl w:val="1"/>
                <w:numId w:val="9"/>
              </w:numPr>
              <w:spacing w:after="120" w:line="257" w:lineRule="auto"/>
              <w:ind w:left="1434" w:firstLineChars="0" w:hanging="357"/>
              <w:jc w:val="left"/>
              <w:rPr>
                <w:rFonts w:ascii="Arial" w:hAnsi="Arial" w:cs="Arial"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 xml:space="preserve">Activation, and deactivation procedures </w:t>
            </w:r>
          </w:p>
          <w:p w14:paraId="4EFFC24C" w14:textId="77777777" w:rsidR="00DB31DA" w:rsidRPr="002A5329" w:rsidRDefault="00DB31DA" w:rsidP="00E54545">
            <w:pPr>
              <w:pStyle w:val="af4"/>
              <w:widowControl/>
              <w:numPr>
                <w:ilvl w:val="1"/>
                <w:numId w:val="9"/>
              </w:numPr>
              <w:spacing w:after="120" w:line="257" w:lineRule="auto"/>
              <w:ind w:left="1434" w:firstLineChars="0" w:hanging="357"/>
              <w:jc w:val="left"/>
              <w:rPr>
                <w:rFonts w:ascii="Arial" w:hAnsi="Arial" w:cs="Arial"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 xml:space="preserve">Multiple simultaneous </w:t>
            </w:r>
            <w:proofErr w:type="spellStart"/>
            <w:r w:rsidRPr="002A5329">
              <w:rPr>
                <w:rFonts w:ascii="Arial" w:hAnsi="Arial" w:cs="Arial"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sz w:val="20"/>
              </w:rPr>
              <w:t xml:space="preserve"> measurements</w:t>
            </w:r>
          </w:p>
          <w:p w14:paraId="64D9FBFB" w14:textId="6DBF474A" w:rsidR="00817FA3" w:rsidRPr="002A5329" w:rsidRDefault="00817FA3" w:rsidP="00E54545">
            <w:pPr>
              <w:pStyle w:val="af4"/>
              <w:widowControl/>
              <w:numPr>
                <w:ilvl w:val="0"/>
                <w:numId w:val="8"/>
              </w:numPr>
              <w:spacing w:before="120"/>
              <w:ind w:left="714" w:firstLineChars="0" w:hanging="357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A5329">
              <w:rPr>
                <w:rFonts w:ascii="Arial" w:hAnsi="Arial" w:cs="Arial"/>
                <w:sz w:val="20"/>
              </w:rPr>
              <w:t>RAN3 agree that</w:t>
            </w:r>
            <w:r w:rsidRPr="002A5329">
              <w:rPr>
                <w:rFonts w:ascii="Arial" w:hAnsi="Arial" w:cs="Arial"/>
                <w:bCs/>
                <w:sz w:val="20"/>
              </w:rPr>
              <w:t xml:space="preserve"> RAN generates the RAN visible </w:t>
            </w:r>
            <w:proofErr w:type="spellStart"/>
            <w:r w:rsidRPr="002A5329">
              <w:rPr>
                <w:rFonts w:ascii="Arial" w:hAnsi="Arial" w:cs="Arial"/>
                <w:bCs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bCs/>
                <w:sz w:val="20"/>
              </w:rPr>
              <w:t xml:space="preserve"> measurement configuration.</w:t>
            </w:r>
          </w:p>
          <w:p w14:paraId="19A4C472" w14:textId="77777777" w:rsidR="00817FA3" w:rsidRPr="002A5329" w:rsidRDefault="00817FA3" w:rsidP="00E54545">
            <w:pPr>
              <w:pStyle w:val="af4"/>
              <w:widowControl/>
              <w:numPr>
                <w:ilvl w:val="0"/>
                <w:numId w:val="8"/>
              </w:numPr>
              <w:spacing w:before="120"/>
              <w:ind w:left="714" w:firstLineChars="0" w:hanging="357"/>
              <w:jc w:val="left"/>
              <w:rPr>
                <w:rFonts w:ascii="Arial" w:hAnsi="Arial" w:cs="Arial"/>
                <w:bCs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>RAN3 agree that</w:t>
            </w:r>
            <w:r w:rsidRPr="002A5329">
              <w:rPr>
                <w:rFonts w:ascii="Arial" w:hAnsi="Arial" w:cs="Arial"/>
                <w:bCs/>
                <w:sz w:val="20"/>
              </w:rPr>
              <w:t xml:space="preserve"> the ID used to identify </w:t>
            </w:r>
            <w:proofErr w:type="spellStart"/>
            <w:r w:rsidRPr="002A5329">
              <w:rPr>
                <w:rFonts w:ascii="Arial" w:hAnsi="Arial" w:cs="Arial"/>
                <w:bCs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bCs/>
                <w:sz w:val="20"/>
              </w:rPr>
              <w:t xml:space="preserve"> measurements is reused for identifying the RAN visible </w:t>
            </w:r>
            <w:proofErr w:type="spellStart"/>
            <w:r w:rsidRPr="002A5329">
              <w:rPr>
                <w:rFonts w:ascii="Arial" w:hAnsi="Arial" w:cs="Arial"/>
                <w:bCs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bCs/>
                <w:sz w:val="20"/>
              </w:rPr>
              <w:t xml:space="preserve"> measurements.</w:t>
            </w:r>
          </w:p>
          <w:p w14:paraId="50DA8ADE" w14:textId="77777777" w:rsidR="001C7BA0" w:rsidRPr="002A5329" w:rsidRDefault="001C7BA0" w:rsidP="00E54545">
            <w:pPr>
              <w:pStyle w:val="af4"/>
              <w:widowControl/>
              <w:numPr>
                <w:ilvl w:val="0"/>
                <w:numId w:val="8"/>
              </w:numPr>
              <w:spacing w:before="120"/>
              <w:ind w:left="714" w:firstLineChars="0" w:hanging="357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A5329">
              <w:rPr>
                <w:rFonts w:ascii="Arial" w:hAnsi="Arial" w:cs="Arial"/>
                <w:sz w:val="20"/>
              </w:rPr>
              <w:t>RAN3 agree that</w:t>
            </w:r>
            <w:r w:rsidRPr="002A5329">
              <w:rPr>
                <w:rFonts w:ascii="Arial" w:hAnsi="Arial" w:cs="Arial"/>
                <w:bCs/>
                <w:sz w:val="20"/>
              </w:rPr>
              <w:t xml:space="preserve"> the RAN visible </w:t>
            </w:r>
            <w:proofErr w:type="spellStart"/>
            <w:r w:rsidRPr="002A5329">
              <w:rPr>
                <w:rFonts w:ascii="Arial" w:hAnsi="Arial" w:cs="Arial"/>
                <w:bCs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bCs/>
                <w:sz w:val="20"/>
              </w:rPr>
              <w:t xml:space="preserve"> report is provided inside a dedicated IE, outside the </w:t>
            </w:r>
            <w:proofErr w:type="spellStart"/>
            <w:r w:rsidRPr="002A5329">
              <w:rPr>
                <w:rFonts w:ascii="Arial" w:hAnsi="Arial" w:cs="Arial"/>
                <w:bCs/>
                <w:sz w:val="20"/>
              </w:rPr>
              <w:t>QoE</w:t>
            </w:r>
            <w:proofErr w:type="spellEnd"/>
            <w:r w:rsidRPr="002A5329">
              <w:rPr>
                <w:rFonts w:ascii="Arial" w:hAnsi="Arial" w:cs="Arial"/>
                <w:bCs/>
                <w:sz w:val="20"/>
              </w:rPr>
              <w:t xml:space="preserve"> report container.</w:t>
            </w:r>
          </w:p>
          <w:p w14:paraId="6B0E4FEC" w14:textId="77777777" w:rsidR="001C7BA0" w:rsidRPr="002A5329" w:rsidRDefault="001C7BA0" w:rsidP="00E54545">
            <w:pPr>
              <w:pStyle w:val="af4"/>
              <w:widowControl/>
              <w:numPr>
                <w:ilvl w:val="0"/>
                <w:numId w:val="8"/>
              </w:numPr>
              <w:spacing w:before="120"/>
              <w:ind w:left="714" w:firstLineChars="0" w:hanging="357"/>
              <w:jc w:val="left"/>
              <w:rPr>
                <w:rFonts w:ascii="Arial" w:hAnsi="Arial" w:cs="Arial"/>
                <w:bCs/>
                <w:sz w:val="20"/>
              </w:rPr>
            </w:pPr>
            <w:r w:rsidRPr="002A5329">
              <w:rPr>
                <w:rFonts w:ascii="Arial" w:hAnsi="Arial" w:cs="Arial"/>
                <w:sz w:val="20"/>
              </w:rPr>
              <w:t>RAN3 agree that</w:t>
            </w:r>
            <w:r w:rsidRPr="002A5329">
              <w:rPr>
                <w:rFonts w:ascii="Arial" w:hAnsi="Arial" w:cs="Arial"/>
                <w:bCs/>
                <w:sz w:val="20"/>
              </w:rPr>
              <w:t xml:space="preserve"> the RAN decides whether RAN visible QOE measurement collection and reporting is activated.</w:t>
            </w:r>
          </w:p>
          <w:p w14:paraId="253A6D2D" w14:textId="485D5A6A" w:rsidR="00C6709B" w:rsidRDefault="00C6709B" w:rsidP="00DB31DA">
            <w:pPr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b/>
                <w:szCs w:val="20"/>
                <w:u w:val="single"/>
              </w:rPr>
              <w:t xml:space="preserve">Per slice </w:t>
            </w:r>
            <w:proofErr w:type="spellStart"/>
            <w:r>
              <w:rPr>
                <w:rFonts w:ascii="Arial" w:hAnsi="Arial" w:cs="Arial"/>
                <w:b/>
                <w:szCs w:val="20"/>
                <w:u w:val="single"/>
              </w:rPr>
              <w:t>QoE</w:t>
            </w:r>
            <w:proofErr w:type="spellEnd"/>
            <w:r>
              <w:rPr>
                <w:rFonts w:ascii="Arial" w:hAnsi="Arial" w:cs="Arial"/>
                <w:b/>
                <w:szCs w:val="20"/>
                <w:u w:val="single"/>
              </w:rPr>
              <w:t xml:space="preserve"> measurement</w:t>
            </w:r>
          </w:p>
          <w:p w14:paraId="2E9B8C3F" w14:textId="77777777" w:rsidR="00C6709B" w:rsidRPr="00782B6B" w:rsidRDefault="00C6709B" w:rsidP="00782B6B">
            <w:pPr>
              <w:pStyle w:val="af4"/>
              <w:widowControl/>
              <w:numPr>
                <w:ilvl w:val="0"/>
                <w:numId w:val="12"/>
              </w:numPr>
              <w:spacing w:after="120" w:line="257" w:lineRule="auto"/>
              <w:ind w:firstLineChars="0" w:hanging="357"/>
              <w:jc w:val="left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782B6B">
              <w:rPr>
                <w:rFonts w:ascii="Arial" w:hAnsi="Arial" w:cs="Arial"/>
                <w:iCs/>
                <w:sz w:val="20"/>
              </w:rPr>
              <w:t xml:space="preserve">RAN3 agree to introduce the following additional new IEs: </w:t>
            </w:r>
          </w:p>
          <w:p w14:paraId="4EEF1922" w14:textId="77777777" w:rsidR="00C6709B" w:rsidRPr="00782B6B" w:rsidRDefault="00C6709B" w:rsidP="00782B6B">
            <w:pPr>
              <w:pStyle w:val="af4"/>
              <w:widowControl/>
              <w:numPr>
                <w:ilvl w:val="1"/>
                <w:numId w:val="12"/>
              </w:numPr>
              <w:spacing w:after="120" w:line="257" w:lineRule="auto"/>
              <w:ind w:firstLineChars="0" w:hanging="357"/>
              <w:jc w:val="left"/>
              <w:rPr>
                <w:rFonts w:ascii="Arial" w:hAnsi="Arial" w:cs="Arial"/>
                <w:iCs/>
                <w:sz w:val="20"/>
              </w:rPr>
            </w:pPr>
            <w:r w:rsidRPr="00782B6B">
              <w:rPr>
                <w:rFonts w:ascii="Arial" w:hAnsi="Arial" w:cs="Arial"/>
                <w:iCs/>
                <w:sz w:val="20"/>
              </w:rPr>
              <w:t>Slice scope.</w:t>
            </w:r>
          </w:p>
          <w:p w14:paraId="45A41474" w14:textId="77777777" w:rsidR="00C6709B" w:rsidRPr="00782B6B" w:rsidRDefault="00C6709B" w:rsidP="00782B6B">
            <w:pPr>
              <w:pStyle w:val="af4"/>
              <w:widowControl/>
              <w:numPr>
                <w:ilvl w:val="0"/>
                <w:numId w:val="12"/>
              </w:numPr>
              <w:spacing w:after="120" w:line="257" w:lineRule="auto"/>
              <w:ind w:firstLineChars="0" w:hanging="357"/>
              <w:jc w:val="left"/>
              <w:rPr>
                <w:rFonts w:ascii="Arial" w:hAnsi="Arial" w:cs="Arial"/>
                <w:sz w:val="20"/>
              </w:rPr>
            </w:pPr>
            <w:r w:rsidRPr="00782B6B">
              <w:rPr>
                <w:rFonts w:ascii="Arial" w:hAnsi="Arial" w:cs="Arial"/>
                <w:iCs/>
                <w:sz w:val="20"/>
              </w:rPr>
              <w:t>RAN3 agree</w:t>
            </w:r>
            <w:r w:rsidRPr="00782B6B">
              <w:rPr>
                <w:rFonts w:ascii="Arial" w:hAnsi="Arial" w:cs="Arial"/>
                <w:sz w:val="20"/>
              </w:rPr>
              <w:t xml:space="preserve"> slice scope is a list of S-NSSAI.</w:t>
            </w:r>
          </w:p>
          <w:p w14:paraId="42B17D95" w14:textId="77777777" w:rsidR="00C6709B" w:rsidRPr="00782B6B" w:rsidRDefault="00C6709B" w:rsidP="00782B6B">
            <w:pPr>
              <w:pStyle w:val="af4"/>
              <w:widowControl/>
              <w:numPr>
                <w:ilvl w:val="0"/>
                <w:numId w:val="12"/>
              </w:numPr>
              <w:spacing w:after="120" w:line="257" w:lineRule="auto"/>
              <w:ind w:firstLineChars="0" w:hanging="357"/>
              <w:jc w:val="left"/>
              <w:rPr>
                <w:rFonts w:ascii="Arial" w:hAnsi="Arial" w:cs="Arial"/>
                <w:sz w:val="20"/>
              </w:rPr>
            </w:pPr>
            <w:r w:rsidRPr="00782B6B">
              <w:rPr>
                <w:rFonts w:ascii="Arial" w:hAnsi="Arial" w:cs="Arial"/>
                <w:iCs/>
                <w:sz w:val="20"/>
              </w:rPr>
              <w:t>RAN3 agree</w:t>
            </w:r>
            <w:r w:rsidRPr="00782B6B">
              <w:rPr>
                <w:rFonts w:ascii="Arial" w:hAnsi="Arial" w:cs="Arial"/>
                <w:sz w:val="20"/>
              </w:rPr>
              <w:t xml:space="preserve"> that slice related identifier should be included in the </w:t>
            </w:r>
            <w:proofErr w:type="spellStart"/>
            <w:r w:rsidRPr="00782B6B">
              <w:rPr>
                <w:rFonts w:ascii="Arial" w:hAnsi="Arial" w:cs="Arial"/>
                <w:sz w:val="20"/>
              </w:rPr>
              <w:t>QoE</w:t>
            </w:r>
            <w:proofErr w:type="spellEnd"/>
            <w:r w:rsidRPr="00782B6B">
              <w:rPr>
                <w:rFonts w:ascii="Arial" w:hAnsi="Arial" w:cs="Arial"/>
                <w:sz w:val="20"/>
              </w:rPr>
              <w:t xml:space="preserve"> measurement report from UE.</w:t>
            </w:r>
          </w:p>
          <w:p w14:paraId="20AFA387" w14:textId="32C75CA8" w:rsidR="005E2D4C" w:rsidRDefault="004F353B" w:rsidP="00DB31DA">
            <w:pPr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b/>
                <w:szCs w:val="20"/>
                <w:u w:val="single"/>
              </w:rPr>
              <w:lastRenderedPageBreak/>
              <w:t xml:space="preserve">Alignment of Radio-Related Measurement and </w:t>
            </w:r>
            <w:proofErr w:type="spellStart"/>
            <w:r>
              <w:rPr>
                <w:rFonts w:ascii="Arial" w:hAnsi="Arial" w:cs="Arial"/>
                <w:b/>
                <w:szCs w:val="20"/>
                <w:u w:val="single"/>
              </w:rPr>
              <w:t>QoE</w:t>
            </w:r>
            <w:proofErr w:type="spellEnd"/>
            <w:r>
              <w:rPr>
                <w:rFonts w:ascii="Arial" w:hAnsi="Arial" w:cs="Arial"/>
                <w:b/>
                <w:szCs w:val="20"/>
                <w:u w:val="single"/>
              </w:rPr>
              <w:t xml:space="preserve"> Measurements</w:t>
            </w:r>
          </w:p>
          <w:p w14:paraId="11B2F5C8" w14:textId="77777777" w:rsidR="004F353B" w:rsidRPr="00043F8E" w:rsidRDefault="004F353B" w:rsidP="00E54545">
            <w:pPr>
              <w:pStyle w:val="af4"/>
              <w:widowControl/>
              <w:numPr>
                <w:ilvl w:val="0"/>
                <w:numId w:val="10"/>
              </w:numPr>
              <w:spacing w:after="120"/>
              <w:ind w:left="714" w:firstLineChars="0" w:hanging="357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43F8E">
              <w:rPr>
                <w:rFonts w:ascii="Arial" w:hAnsi="Arial" w:cs="Arial"/>
                <w:sz w:val="20"/>
              </w:rPr>
              <w:t>RAN3 agree that</w:t>
            </w:r>
            <w:r w:rsidRPr="00043F8E">
              <w:rPr>
                <w:rFonts w:ascii="Arial" w:hAnsi="Arial" w:cs="Arial"/>
                <w:bCs/>
                <w:sz w:val="20"/>
              </w:rPr>
              <w:t xml:space="preserve"> </w:t>
            </w:r>
            <w:r w:rsidRPr="00043F8E">
              <w:rPr>
                <w:rFonts w:ascii="Arial" w:hAnsi="Arial" w:cs="Arial"/>
                <w:sz w:val="20"/>
              </w:rPr>
              <w:t xml:space="preserve">OAM (e.g. TCE or MCE) is responsible for </w:t>
            </w:r>
            <w:r w:rsidRPr="00043F8E">
              <w:rPr>
                <w:rFonts w:ascii="Arial" w:hAnsi="Arial" w:cs="Arial"/>
                <w:bCs/>
                <w:sz w:val="20"/>
              </w:rPr>
              <w:t>r</w:t>
            </w:r>
            <w:r w:rsidRPr="00043F8E">
              <w:rPr>
                <w:rFonts w:ascii="Arial" w:hAnsi="Arial" w:cs="Arial"/>
                <w:sz w:val="20"/>
              </w:rPr>
              <w:t xml:space="preserve">adio-related measurement and </w:t>
            </w:r>
            <w:proofErr w:type="spellStart"/>
            <w:r w:rsidRPr="00043F8E">
              <w:rPr>
                <w:rFonts w:ascii="Arial" w:hAnsi="Arial" w:cs="Arial"/>
                <w:sz w:val="20"/>
              </w:rPr>
              <w:t>QoE</w:t>
            </w:r>
            <w:proofErr w:type="spellEnd"/>
            <w:r w:rsidRPr="00043F8E">
              <w:rPr>
                <w:rFonts w:ascii="Arial" w:hAnsi="Arial" w:cs="Arial"/>
                <w:sz w:val="20"/>
              </w:rPr>
              <w:t xml:space="preserve"> measurement correlation.</w:t>
            </w:r>
          </w:p>
          <w:p w14:paraId="7E8525BA" w14:textId="5BD75D54" w:rsidR="004F353B" w:rsidRPr="00AA1481" w:rsidRDefault="004F353B" w:rsidP="00E54545">
            <w:pPr>
              <w:pStyle w:val="af4"/>
              <w:widowControl/>
              <w:numPr>
                <w:ilvl w:val="0"/>
                <w:numId w:val="10"/>
              </w:numPr>
              <w:spacing w:after="120"/>
              <w:ind w:left="714" w:firstLineChars="0" w:hanging="357"/>
              <w:jc w:val="left"/>
              <w:rPr>
                <w:rFonts w:ascii="Arial" w:hAnsi="Arial" w:cs="Arial"/>
                <w:szCs w:val="20"/>
                <w:lang w:eastAsia="en-US"/>
              </w:rPr>
            </w:pPr>
            <w:r w:rsidRPr="00043F8E">
              <w:rPr>
                <w:rFonts w:ascii="Arial" w:hAnsi="Arial" w:cs="Arial"/>
                <w:sz w:val="20"/>
              </w:rPr>
              <w:t>RAN3 agree that</w:t>
            </w:r>
            <w:r w:rsidRPr="00043F8E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043F8E">
              <w:rPr>
                <w:rFonts w:ascii="Arial" w:hAnsi="Arial" w:cs="Arial"/>
                <w:sz w:val="20"/>
              </w:rPr>
              <w:t>QoE</w:t>
            </w:r>
            <w:proofErr w:type="spellEnd"/>
            <w:r w:rsidRPr="00043F8E">
              <w:rPr>
                <w:rFonts w:ascii="Arial" w:hAnsi="Arial" w:cs="Arial"/>
                <w:sz w:val="20"/>
              </w:rPr>
              <w:t xml:space="preserve"> reference and Trace reference should be considered for correlation.</w:t>
            </w:r>
          </w:p>
        </w:tc>
      </w:tr>
    </w:tbl>
    <w:p w14:paraId="12737C12" w14:textId="09CE9E7F" w:rsidR="007D1014" w:rsidRPr="001D5A19" w:rsidRDefault="005C2F17" w:rsidP="009B630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D5A19">
        <w:rPr>
          <w:rFonts w:ascii="Times New Roman" w:hAnsi="Times New Roman"/>
          <w:szCs w:val="20"/>
        </w:rPr>
        <w:lastRenderedPageBreak/>
        <w:t>In this contribution, we</w:t>
      </w:r>
      <w:r w:rsidR="00D85D5D">
        <w:rPr>
          <w:rFonts w:ascii="Times New Roman" w:hAnsi="Times New Roman"/>
          <w:szCs w:val="20"/>
        </w:rPr>
        <w:t xml:space="preserve"> further</w:t>
      </w:r>
      <w:r w:rsidRPr="001D5A19">
        <w:rPr>
          <w:rFonts w:ascii="Times New Roman" w:hAnsi="Times New Roman"/>
          <w:szCs w:val="20"/>
        </w:rPr>
        <w:t xml:space="preserve">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5613CF">
        <w:rPr>
          <w:rFonts w:ascii="Times New Roman" w:eastAsia="宋体" w:hAnsi="Times New Roman"/>
          <w:lang w:val="en-GB" w:eastAsia="zh-CN"/>
        </w:rPr>
        <w:t>the</w:t>
      </w:r>
      <w:r w:rsidR="006860D5">
        <w:rPr>
          <w:rFonts w:ascii="Times New Roman" w:eastAsia="宋体" w:hAnsi="Times New Roman"/>
          <w:lang w:val="en-GB" w:eastAsia="zh-CN"/>
        </w:rPr>
        <w:t xml:space="preserve"> impact</w:t>
      </w:r>
      <w:r w:rsidR="00525703">
        <w:rPr>
          <w:rFonts w:ascii="Times New Roman" w:eastAsia="宋体" w:hAnsi="Times New Roman"/>
          <w:lang w:val="en-GB" w:eastAsia="zh-CN"/>
        </w:rPr>
        <w:t xml:space="preserve"> of other WI objectives</w:t>
      </w:r>
      <w:r w:rsidR="00A74FCB">
        <w:rPr>
          <w:rFonts w:ascii="Times New Roman" w:eastAsia="宋体" w:hAnsi="Times New Roman"/>
          <w:lang w:val="en-GB" w:eastAsia="zh-CN"/>
        </w:rPr>
        <w:t xml:space="preserve"> on RAN2</w:t>
      </w:r>
      <w:r w:rsidR="00823C2A">
        <w:rPr>
          <w:rFonts w:ascii="Times New Roman" w:eastAsia="宋体" w:hAnsi="Times New Roman"/>
          <w:lang w:val="en-GB" w:eastAsia="zh-CN"/>
        </w:rPr>
        <w:t xml:space="preserve"> </w:t>
      </w:r>
      <w:r w:rsidR="00D85D5D">
        <w:rPr>
          <w:rFonts w:ascii="Times New Roman" w:eastAsia="宋体" w:hAnsi="Times New Roman"/>
          <w:lang w:val="en-GB" w:eastAsia="zh-CN"/>
        </w:rPr>
        <w:t>based on the</w:t>
      </w:r>
      <w:r w:rsidR="00A156A1">
        <w:rPr>
          <w:rFonts w:ascii="Times New Roman" w:eastAsia="宋体" w:hAnsi="Times New Roman"/>
          <w:lang w:val="en-GB" w:eastAsia="zh-CN"/>
        </w:rPr>
        <w:t xml:space="preserve"> LS</w:t>
      </w:r>
      <w:r w:rsidRPr="001D5A19">
        <w:rPr>
          <w:rFonts w:ascii="Times New Roman" w:hAnsi="Times New Roman"/>
          <w:szCs w:val="20"/>
        </w:rPr>
        <w:t>.</w:t>
      </w:r>
      <w:bookmarkEnd w:id="7"/>
    </w:p>
    <w:p w14:paraId="736B6DF7" w14:textId="3DF8F2FE" w:rsidR="007D1014" w:rsidRDefault="00DA1B93" w:rsidP="00E5454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0AA2B206" w14:textId="3FDEFA94" w:rsidR="00903EEF" w:rsidRPr="001C3BAB" w:rsidRDefault="00903EEF" w:rsidP="00B04319">
      <w:pPr>
        <w:pStyle w:val="2"/>
        <w:numPr>
          <w:ilvl w:val="0"/>
          <w:numId w:val="0"/>
        </w:numPr>
        <w:ind w:left="567" w:hanging="567"/>
        <w:rPr>
          <w:b w:val="0"/>
        </w:rPr>
      </w:pPr>
      <w:r w:rsidRPr="001C3BAB">
        <w:rPr>
          <w:b w:val="0"/>
        </w:rPr>
        <w:t>2.1 Mobility</w:t>
      </w:r>
      <w:r w:rsidR="00043F8E">
        <w:rPr>
          <w:b w:val="0"/>
        </w:rPr>
        <w:t xml:space="preserve"> </w:t>
      </w:r>
      <w:r w:rsidR="00934748">
        <w:rPr>
          <w:b w:val="0"/>
        </w:rPr>
        <w:t>S</w:t>
      </w:r>
      <w:r w:rsidR="00043F8E">
        <w:rPr>
          <w:b w:val="0"/>
        </w:rPr>
        <w:t>upport</w:t>
      </w:r>
    </w:p>
    <w:p w14:paraId="720D9EBD" w14:textId="44F8F574" w:rsidR="00114B8B" w:rsidRDefault="005D05DA" w:rsidP="008E130C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Due to </w:t>
      </w:r>
      <w:r w:rsidR="003B0534">
        <w:rPr>
          <w:rFonts w:ascii="Times New Roman" w:eastAsiaTheme="minorEastAsia" w:hAnsi="Times New Roman"/>
          <w:bCs/>
          <w:szCs w:val="20"/>
          <w:lang w:eastAsia="zh-CN"/>
        </w:rPr>
        <w:t xml:space="preserve">mobility, the UE configured with a </w:t>
      </w:r>
      <w:r w:rsidR="00F07F7A" w:rsidRPr="00F07F7A">
        <w:rPr>
          <w:rFonts w:ascii="Times New Roman" w:eastAsiaTheme="minorEastAsia" w:hAnsi="Times New Roman"/>
          <w:bCs/>
          <w:szCs w:val="20"/>
          <w:lang w:eastAsia="zh-CN"/>
        </w:rPr>
        <w:t>signaling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3B0534" w:rsidRPr="003B0534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3B0534" w:rsidRPr="003B053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3B0534">
        <w:rPr>
          <w:rFonts w:ascii="Times New Roman" w:eastAsiaTheme="minorEastAsia" w:hAnsi="Times New Roman"/>
          <w:bCs/>
          <w:szCs w:val="20"/>
          <w:lang w:eastAsia="zh-CN"/>
        </w:rPr>
        <w:t xml:space="preserve"> may </w:t>
      </w:r>
      <w:r w:rsidR="008B1A8D">
        <w:rPr>
          <w:rFonts w:ascii="Times New Roman" w:eastAsiaTheme="minorEastAsia" w:hAnsi="Times New Roman" w:hint="eastAsia"/>
          <w:bCs/>
          <w:szCs w:val="20"/>
          <w:lang w:eastAsia="zh-CN"/>
        </w:rPr>
        <w:t>handover</w:t>
      </w:r>
      <w:r w:rsidR="003B0534">
        <w:rPr>
          <w:rFonts w:ascii="Times New Roman" w:eastAsiaTheme="minorEastAsia" w:hAnsi="Times New Roman"/>
          <w:bCs/>
          <w:szCs w:val="20"/>
          <w:lang w:eastAsia="zh-CN"/>
        </w:rPr>
        <w:t xml:space="preserve"> to </w:t>
      </w:r>
      <w:r w:rsidR="004929CE">
        <w:rPr>
          <w:rFonts w:ascii="Times New Roman" w:eastAsiaTheme="minorEastAsia" w:hAnsi="Times New Roman"/>
          <w:bCs/>
          <w:szCs w:val="20"/>
          <w:lang w:eastAsia="zh-CN"/>
        </w:rPr>
        <w:t>a</w:t>
      </w:r>
      <w:r w:rsidR="00C74A95">
        <w:rPr>
          <w:rFonts w:ascii="Times New Roman" w:eastAsiaTheme="minorEastAsia" w:hAnsi="Times New Roman"/>
          <w:bCs/>
          <w:szCs w:val="20"/>
          <w:lang w:eastAsia="zh-CN"/>
        </w:rPr>
        <w:t xml:space="preserve"> new</w:t>
      </w:r>
      <w:r w:rsidR="003B0534">
        <w:rPr>
          <w:rFonts w:ascii="Times New Roman" w:eastAsiaTheme="minorEastAsia" w:hAnsi="Times New Roman"/>
          <w:bCs/>
          <w:szCs w:val="20"/>
          <w:lang w:eastAsia="zh-CN"/>
        </w:rPr>
        <w:t xml:space="preserve"> cell</w:t>
      </w:r>
      <w:r w:rsidR="00D23AC7">
        <w:rPr>
          <w:rFonts w:ascii="Times New Roman" w:eastAsiaTheme="minorEastAsia" w:hAnsi="Times New Roman"/>
          <w:bCs/>
          <w:szCs w:val="20"/>
          <w:lang w:eastAsia="zh-CN"/>
        </w:rPr>
        <w:t xml:space="preserve"> which is request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ed</w:t>
      </w:r>
      <w:r w:rsidR="003B0534">
        <w:rPr>
          <w:rFonts w:ascii="Times New Roman" w:eastAsiaTheme="minorEastAsia" w:hAnsi="Times New Roman"/>
          <w:bCs/>
          <w:szCs w:val="20"/>
          <w:lang w:eastAsia="zh-CN"/>
        </w:rPr>
        <w:t xml:space="preserve"> to </w:t>
      </w:r>
      <w:r w:rsidR="0083600E">
        <w:rPr>
          <w:rFonts w:ascii="Times New Roman" w:eastAsiaTheme="minorEastAsia" w:hAnsi="Times New Roman"/>
          <w:bCs/>
          <w:szCs w:val="20"/>
          <w:lang w:eastAsia="zh-CN"/>
        </w:rPr>
        <w:t>collect</w:t>
      </w:r>
      <w:r w:rsidR="003B053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3B0534" w:rsidRPr="003B0534">
        <w:rPr>
          <w:rFonts w:ascii="Times New Roman" w:eastAsiaTheme="minorEastAsia" w:hAnsi="Times New Roman"/>
          <w:bCs/>
          <w:szCs w:val="20"/>
          <w:lang w:eastAsia="zh-CN"/>
        </w:rPr>
        <w:t>management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3B0534" w:rsidRPr="003B0534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3B0534" w:rsidRPr="003B053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A76189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114B8B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F13C84">
        <w:rPr>
          <w:rFonts w:ascii="Times New Roman" w:eastAsiaTheme="minorEastAsia" w:hAnsi="Times New Roman"/>
          <w:bCs/>
          <w:szCs w:val="20"/>
          <w:lang w:eastAsia="zh-CN"/>
        </w:rPr>
        <w:t>In</w:t>
      </w:r>
      <w:r w:rsidR="00384BD6">
        <w:rPr>
          <w:rFonts w:ascii="Times New Roman" w:eastAsiaTheme="minorEastAsia" w:hAnsi="Times New Roman"/>
          <w:bCs/>
          <w:szCs w:val="20"/>
          <w:lang w:eastAsia="zh-CN"/>
        </w:rPr>
        <w:t xml:space="preserve"> this scenario,</w:t>
      </w:r>
      <w:r w:rsidR="000F04D4">
        <w:rPr>
          <w:rFonts w:ascii="Times New Roman" w:eastAsiaTheme="minorEastAsia" w:hAnsi="Times New Roman"/>
          <w:bCs/>
          <w:szCs w:val="20"/>
          <w:lang w:eastAsia="zh-CN"/>
        </w:rPr>
        <w:t xml:space="preserve"> the</w:t>
      </w:r>
      <w:r w:rsidR="00384BD6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>management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 xml:space="preserve"> should not override 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>existing signaling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384BD6" w:rsidRPr="00384BD6">
        <w:rPr>
          <w:rFonts w:ascii="Times New Roman" w:eastAsiaTheme="minorEastAsia" w:hAnsi="Times New Roman"/>
          <w:bCs/>
          <w:szCs w:val="20"/>
          <w:lang w:eastAsia="zh-CN"/>
        </w:rPr>
        <w:t xml:space="preserve"> configuration</w:t>
      </w:r>
      <w:r w:rsidR="00CC7130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512CF26A" w14:textId="31FDE345" w:rsidR="00056D5B" w:rsidRPr="00276CEA" w:rsidRDefault="006F1D69" w:rsidP="00056D5B">
      <w:pPr>
        <w:pStyle w:val="a8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In our view, the </w:t>
      </w:r>
      <w:r w:rsidR="00F05AF7">
        <w:rPr>
          <w:rFonts w:ascii="Times New Roman" w:eastAsiaTheme="minorEastAsia" w:hAnsi="Times New Roman"/>
          <w:bCs/>
          <w:szCs w:val="20"/>
          <w:lang w:eastAsia="zh-CN"/>
        </w:rPr>
        <w:t xml:space="preserve">overriding issue between the </w:t>
      </w:r>
      <w:r w:rsidR="00D855B9" w:rsidRPr="00D855B9">
        <w:rPr>
          <w:rFonts w:ascii="Times New Roman" w:eastAsiaTheme="minorEastAsia" w:hAnsi="Times New Roman"/>
          <w:bCs/>
          <w:szCs w:val="20"/>
          <w:lang w:eastAsia="zh-CN"/>
        </w:rPr>
        <w:t>management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D855B9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D855B9" w:rsidRPr="00D855B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D855B9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 and signaling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D855B9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D855B9" w:rsidRPr="00D855B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056D5B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D57ED0">
        <w:rPr>
          <w:rFonts w:ascii="Times New Roman" w:eastAsiaTheme="minorEastAsia" w:hAnsi="Times New Roman"/>
          <w:bCs/>
          <w:szCs w:val="20"/>
          <w:lang w:eastAsia="zh-CN"/>
        </w:rPr>
        <w:t>may</w:t>
      </w:r>
      <w:r w:rsidR="00056D5B">
        <w:rPr>
          <w:rFonts w:ascii="Times New Roman" w:eastAsiaTheme="minorEastAsia" w:hAnsi="Times New Roman"/>
          <w:bCs/>
          <w:szCs w:val="20"/>
          <w:lang w:eastAsia="zh-CN"/>
        </w:rPr>
        <w:t xml:space="preserve"> refer to MDT. </w:t>
      </w:r>
      <w:r w:rsidR="00056D5B">
        <w:rPr>
          <w:rFonts w:ascii="Times New Roman" w:eastAsiaTheme="minorEastAsia" w:hAnsi="Times New Roman" w:hint="eastAsia"/>
          <w:bCs/>
          <w:szCs w:val="20"/>
          <w:lang w:eastAsia="zh-CN"/>
        </w:rPr>
        <w:t>Take</w:t>
      </w:r>
      <w:r w:rsidR="00056D5B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305A21">
        <w:rPr>
          <w:rFonts w:ascii="Times New Roman" w:eastAsiaTheme="minorEastAsia" w:hAnsi="Times New Roman"/>
          <w:bCs/>
          <w:szCs w:val="20"/>
          <w:lang w:eastAsia="zh-CN"/>
        </w:rPr>
        <w:t>s</w:t>
      </w:r>
      <w:proofErr w:type="spellStart"/>
      <w:r w:rsidR="00056D5B" w:rsidRPr="00276CEA">
        <w:rPr>
          <w:rFonts w:ascii="Times New Roman" w:eastAsiaTheme="minorEastAsia" w:hAnsi="Times New Roman"/>
          <w:snapToGrid w:val="0"/>
          <w:szCs w:val="20"/>
          <w:lang w:val="en-GB" w:eastAsia="zh-CN"/>
        </w:rPr>
        <w:t>ignaling</w:t>
      </w:r>
      <w:proofErr w:type="spellEnd"/>
      <w:r w:rsidR="00056D5B" w:rsidRPr="00276CEA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based logged MDT</w:t>
      </w:r>
      <w:r w:rsidR="00056D5B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056D5B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as</w:t>
      </w:r>
      <w:r w:rsidR="00056D5B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an example,</w:t>
      </w:r>
      <w:r w:rsidR="00056D5B" w:rsidRPr="00056D5B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305A2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</w:t>
      </w:r>
      <w:proofErr w:type="spellStart"/>
      <w:r w:rsidR="00305A21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s</w:t>
      </w:r>
      <w:r w:rsidR="00056D5B" w:rsidRPr="00276CEA">
        <w:rPr>
          <w:rFonts w:ascii="Times New Roman" w:eastAsiaTheme="minorEastAsia" w:hAnsi="Times New Roman"/>
          <w:snapToGrid w:val="0"/>
          <w:szCs w:val="20"/>
          <w:lang w:val="en-GB" w:eastAsia="zh-CN"/>
        </w:rPr>
        <w:t>ignaling</w:t>
      </w:r>
      <w:proofErr w:type="spellEnd"/>
      <w:r w:rsidR="00056D5B" w:rsidRPr="00276CEA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based logged MDT override protection is applicable in the following scenarios:</w:t>
      </w:r>
    </w:p>
    <w:p w14:paraId="445CBF13" w14:textId="77777777" w:rsidR="00056D5B" w:rsidRPr="00C53654" w:rsidRDefault="00056D5B" w:rsidP="00E54545">
      <w:pPr>
        <w:pStyle w:val="a8"/>
        <w:numPr>
          <w:ilvl w:val="0"/>
          <w:numId w:val="5"/>
        </w:numPr>
        <w:rPr>
          <w:rFonts w:ascii="Times New Roman" w:hAnsi="Times New Roman"/>
          <w:lang w:val="en-GB" w:eastAsia="en-GB"/>
        </w:rPr>
      </w:pPr>
      <w:r w:rsidRPr="00C53654">
        <w:rPr>
          <w:rFonts w:ascii="Times New Roman" w:hAnsi="Times New Roman"/>
          <w:lang w:val="en-GB" w:eastAsia="en-GB"/>
        </w:rPr>
        <w:t>1)</w:t>
      </w:r>
      <w:r w:rsidRPr="00C53654">
        <w:rPr>
          <w:rFonts w:ascii="Times New Roman" w:hAnsi="Times New Roman"/>
          <w:lang w:val="en-GB" w:eastAsia="en-GB"/>
        </w:rPr>
        <w:tab/>
      </w:r>
      <w:proofErr w:type="spellStart"/>
      <w:r w:rsidRPr="00C53654">
        <w:rPr>
          <w:rFonts w:ascii="Times New Roman" w:hAnsi="Times New Roman"/>
          <w:lang w:val="en-GB" w:eastAsia="en-GB"/>
        </w:rPr>
        <w:t>Signaling</w:t>
      </w:r>
      <w:proofErr w:type="spellEnd"/>
      <w:r w:rsidRPr="00C53654">
        <w:rPr>
          <w:rFonts w:ascii="Times New Roman" w:hAnsi="Times New Roman"/>
          <w:lang w:val="en-GB" w:eastAsia="en-GB"/>
        </w:rPr>
        <w:t xml:space="preserve"> based Logged MDT is configured, but no results are available e.g. so far nothing stored, or all previously stored results retrieved</w:t>
      </w:r>
    </w:p>
    <w:p w14:paraId="351B0B54" w14:textId="479E547C" w:rsidR="00056D5B" w:rsidRPr="00C53654" w:rsidRDefault="00056D5B" w:rsidP="00E54545">
      <w:pPr>
        <w:pStyle w:val="a8"/>
        <w:numPr>
          <w:ilvl w:val="0"/>
          <w:numId w:val="5"/>
        </w:numPr>
        <w:rPr>
          <w:rFonts w:ascii="Times New Roman" w:hAnsi="Times New Roman"/>
          <w:lang w:val="en-GB" w:eastAsia="en-GB"/>
        </w:rPr>
      </w:pPr>
      <w:r w:rsidRPr="00C53654">
        <w:rPr>
          <w:rFonts w:ascii="Times New Roman" w:hAnsi="Times New Roman"/>
          <w:lang w:val="en-GB" w:eastAsia="en-GB"/>
        </w:rPr>
        <w:t>2)</w:t>
      </w:r>
      <w:r w:rsidRPr="00C53654">
        <w:rPr>
          <w:rFonts w:ascii="Times New Roman" w:hAnsi="Times New Roman"/>
          <w:lang w:val="en-GB" w:eastAsia="en-GB"/>
        </w:rPr>
        <w:tab/>
      </w:r>
      <w:proofErr w:type="spellStart"/>
      <w:r w:rsidRPr="00C53654">
        <w:rPr>
          <w:rFonts w:ascii="Times New Roman" w:hAnsi="Times New Roman"/>
          <w:lang w:val="en-GB" w:eastAsia="en-GB"/>
        </w:rPr>
        <w:t>Signaling</w:t>
      </w:r>
      <w:proofErr w:type="spellEnd"/>
      <w:r w:rsidRPr="00C53654">
        <w:rPr>
          <w:rFonts w:ascii="Times New Roman" w:hAnsi="Times New Roman"/>
          <w:lang w:val="en-GB" w:eastAsia="en-GB"/>
        </w:rPr>
        <w:t xml:space="preserve"> based </w:t>
      </w:r>
      <w:r w:rsidR="00EA6A0F">
        <w:rPr>
          <w:rFonts w:ascii="Times New Roman" w:hAnsi="Times New Roman"/>
          <w:lang w:val="en-GB" w:eastAsia="en-GB"/>
        </w:rPr>
        <w:t>l</w:t>
      </w:r>
      <w:r w:rsidRPr="00C53654">
        <w:rPr>
          <w:rFonts w:ascii="Times New Roman" w:hAnsi="Times New Roman"/>
          <w:lang w:val="en-GB" w:eastAsia="en-GB"/>
        </w:rPr>
        <w:t>ogged MDT configuration is stopped (i.e. the expiry of T330), but UE still has un-retrieved results that would be discarded upon accepting a new configuration</w:t>
      </w:r>
    </w:p>
    <w:p w14:paraId="07929DA6" w14:textId="7F04631A" w:rsidR="006F1D69" w:rsidRPr="00056D5B" w:rsidRDefault="00E57BAB" w:rsidP="008E130C">
      <w:pPr>
        <w:pStyle w:val="a8"/>
        <w:rPr>
          <w:rFonts w:ascii="Times New Roman" w:eastAsiaTheme="minorEastAsia" w:hAnsi="Times New Roman"/>
          <w:bCs/>
          <w:szCs w:val="20"/>
          <w:lang w:val="en-GB" w:eastAsia="zh-CN"/>
        </w:rPr>
      </w:pPr>
      <w:r>
        <w:rPr>
          <w:rFonts w:ascii="Times New Roman" w:eastAsiaTheme="minorEastAsia" w:hAnsi="Times New Roman"/>
          <w:bCs/>
          <w:szCs w:val="20"/>
          <w:lang w:val="en-GB" w:eastAsia="zh-CN"/>
        </w:rPr>
        <w:t>The</w:t>
      </w:r>
      <w:r w:rsidR="003C45A2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</w:t>
      </w:r>
      <w:r w:rsidR="00E93B60">
        <w:rPr>
          <w:rFonts w:ascii="Times New Roman" w:eastAsiaTheme="minorEastAsia" w:hAnsi="Times New Roman"/>
          <w:bCs/>
          <w:szCs w:val="20"/>
          <w:lang w:val="en-GB" w:eastAsia="zh-CN"/>
        </w:rPr>
        <w:t>MDT session introduce</w:t>
      </w:r>
      <w:r w:rsidR="003569F5">
        <w:rPr>
          <w:rFonts w:ascii="Times New Roman" w:eastAsiaTheme="minorEastAsia" w:hAnsi="Times New Roman" w:hint="eastAsia"/>
          <w:bCs/>
          <w:szCs w:val="20"/>
          <w:lang w:val="en-GB" w:eastAsia="zh-CN"/>
        </w:rPr>
        <w:t>d</w:t>
      </w:r>
      <w:r w:rsidR="009358F5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the</w:t>
      </w:r>
      <w:r w:rsidR="00E93B60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enhancement in RAN2 to ensure the </w:t>
      </w:r>
      <w:r w:rsidR="00E93B60" w:rsidRPr="00D855B9">
        <w:rPr>
          <w:rFonts w:ascii="Times New Roman" w:eastAsiaTheme="minorEastAsia" w:hAnsi="Times New Roman"/>
          <w:bCs/>
          <w:szCs w:val="20"/>
          <w:lang w:eastAsia="zh-CN"/>
        </w:rPr>
        <w:t>signaling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E93B60" w:rsidRPr="00D855B9">
        <w:rPr>
          <w:rFonts w:ascii="Times New Roman" w:eastAsiaTheme="minorEastAsia" w:hAnsi="Times New Roman"/>
          <w:bCs/>
          <w:szCs w:val="20"/>
          <w:lang w:eastAsia="zh-CN"/>
        </w:rPr>
        <w:t>based</w:t>
      </w:r>
      <w:r w:rsidR="00640D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A6A0F">
        <w:rPr>
          <w:rFonts w:ascii="Times New Roman" w:hAnsi="Times New Roman"/>
          <w:lang w:val="en-GB" w:eastAsia="en-GB"/>
        </w:rPr>
        <w:t>l</w:t>
      </w:r>
      <w:r w:rsidR="00EA6A0F" w:rsidRPr="00C53654">
        <w:rPr>
          <w:rFonts w:ascii="Times New Roman" w:hAnsi="Times New Roman"/>
          <w:lang w:val="en-GB" w:eastAsia="en-GB"/>
        </w:rPr>
        <w:t>ogged</w:t>
      </w:r>
      <w:r w:rsidR="00E93B60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93B60">
        <w:rPr>
          <w:rFonts w:ascii="Times New Roman" w:eastAsiaTheme="minorEastAsia" w:hAnsi="Times New Roman"/>
          <w:bCs/>
          <w:szCs w:val="20"/>
          <w:lang w:eastAsia="zh-CN"/>
        </w:rPr>
        <w:t>MDT will not be overrid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den</w:t>
      </w:r>
      <w:r w:rsidR="00E93B60">
        <w:rPr>
          <w:rFonts w:ascii="Times New Roman" w:eastAsiaTheme="minorEastAsia" w:hAnsi="Times New Roman"/>
          <w:bCs/>
          <w:szCs w:val="20"/>
          <w:lang w:eastAsia="zh-CN"/>
        </w:rPr>
        <w:t xml:space="preserve"> by management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E93B60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r w:rsidR="00EA6A0F">
        <w:rPr>
          <w:rFonts w:ascii="Times New Roman" w:hAnsi="Times New Roman"/>
          <w:lang w:val="en-GB" w:eastAsia="en-GB"/>
        </w:rPr>
        <w:t>l</w:t>
      </w:r>
      <w:r w:rsidR="00EA6A0F" w:rsidRPr="00C53654">
        <w:rPr>
          <w:rFonts w:ascii="Times New Roman" w:hAnsi="Times New Roman"/>
          <w:lang w:val="en-GB" w:eastAsia="en-GB"/>
        </w:rPr>
        <w:t>ogged</w:t>
      </w:r>
      <w:r w:rsidR="00640DB4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93B60">
        <w:rPr>
          <w:rFonts w:ascii="Times New Roman" w:eastAsiaTheme="minorEastAsia" w:hAnsi="Times New Roman"/>
          <w:bCs/>
          <w:szCs w:val="20"/>
          <w:lang w:eastAsia="zh-CN"/>
        </w:rPr>
        <w:t>MDT</w:t>
      </w:r>
      <w:r w:rsidR="00EF0B42">
        <w:rPr>
          <w:rFonts w:ascii="Times New Roman" w:eastAsiaTheme="minorEastAsia" w:hAnsi="Times New Roman"/>
          <w:bCs/>
          <w:szCs w:val="20"/>
          <w:lang w:eastAsia="zh-CN"/>
        </w:rPr>
        <w:t>,</w:t>
      </w:r>
      <w:r w:rsidR="00E93B60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i.e., by i</w:t>
      </w:r>
      <w:r w:rsidR="003C45A2" w:rsidRPr="003C45A2">
        <w:rPr>
          <w:rFonts w:ascii="Times New Roman" w:eastAsiaTheme="minorEastAsia" w:hAnsi="Times New Roman"/>
          <w:bCs/>
          <w:szCs w:val="20"/>
          <w:lang w:val="en-GB" w:eastAsia="zh-CN"/>
        </w:rPr>
        <w:t>nclud</w:t>
      </w:r>
      <w:r w:rsidR="00E93B60">
        <w:rPr>
          <w:rFonts w:ascii="Times New Roman" w:eastAsiaTheme="minorEastAsia" w:hAnsi="Times New Roman"/>
          <w:bCs/>
          <w:szCs w:val="20"/>
          <w:lang w:val="en-GB" w:eastAsia="zh-CN"/>
        </w:rPr>
        <w:t>ing</w:t>
      </w:r>
      <w:r w:rsidR="003C45A2" w:rsidRPr="003C45A2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an indicator to indicate the </w:t>
      </w:r>
      <w:proofErr w:type="spellStart"/>
      <w:r w:rsidR="003C45A2" w:rsidRPr="003C45A2">
        <w:rPr>
          <w:rFonts w:ascii="Times New Roman" w:eastAsiaTheme="minorEastAsia" w:hAnsi="Times New Roman"/>
          <w:bCs/>
          <w:szCs w:val="20"/>
          <w:lang w:val="en-GB" w:eastAsia="zh-CN"/>
        </w:rPr>
        <w:t>signaling</w:t>
      </w:r>
      <w:proofErr w:type="spellEnd"/>
      <w:r w:rsidR="003569F5">
        <w:rPr>
          <w:rFonts w:ascii="Times New Roman" w:eastAsiaTheme="minorEastAsia" w:hAnsi="Times New Roman"/>
          <w:bCs/>
          <w:szCs w:val="20"/>
          <w:lang w:val="en-GB" w:eastAsia="zh-CN"/>
        </w:rPr>
        <w:t>-</w:t>
      </w:r>
      <w:r w:rsidR="003C45A2" w:rsidRPr="003C45A2">
        <w:rPr>
          <w:rFonts w:ascii="Times New Roman" w:eastAsiaTheme="minorEastAsia" w:hAnsi="Times New Roman"/>
          <w:bCs/>
          <w:szCs w:val="20"/>
          <w:lang w:val="en-GB" w:eastAsia="zh-CN"/>
        </w:rPr>
        <w:t>based logged MDT configuration availability</w:t>
      </w:r>
      <w:r w:rsidR="00E93B60">
        <w:rPr>
          <w:rFonts w:ascii="Times New Roman" w:eastAsiaTheme="minorEastAsia" w:hAnsi="Times New Roman"/>
          <w:bCs/>
          <w:szCs w:val="20"/>
          <w:lang w:val="en-GB" w:eastAsia="zh-CN"/>
        </w:rPr>
        <w:t>.</w:t>
      </w:r>
      <w:r w:rsidR="00022B60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The mechanism is essential as the logged MDT can support RRC_IDLE state</w:t>
      </w:r>
      <w:r w:rsidR="00FB4A29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measurement</w:t>
      </w:r>
      <w:r w:rsidR="00022B60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and only one logged MDT configuration per UE.</w:t>
      </w:r>
    </w:p>
    <w:p w14:paraId="7B46B5DB" w14:textId="77777777" w:rsidR="008C331A" w:rsidRDefault="00E707FF" w:rsidP="008E130C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However, the</w:t>
      </w:r>
      <w:r w:rsidR="00C70F9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C70F98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C70F98">
        <w:rPr>
          <w:rFonts w:ascii="Times New Roman" w:eastAsiaTheme="minorEastAsia" w:hAnsi="Times New Roman"/>
          <w:bCs/>
          <w:szCs w:val="20"/>
          <w:lang w:eastAsia="zh-CN"/>
        </w:rPr>
        <w:t xml:space="preserve"> measurement in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RRC_IDLE</w:t>
      </w:r>
      <w:r w:rsidR="00C70F98">
        <w:rPr>
          <w:rFonts w:ascii="Times New Roman" w:eastAsiaTheme="minorEastAsia" w:hAnsi="Times New Roman"/>
          <w:bCs/>
          <w:szCs w:val="20"/>
          <w:lang w:eastAsia="zh-CN"/>
        </w:rPr>
        <w:t xml:space="preserve"> is not supported in this release</w:t>
      </w:r>
      <w:r w:rsidR="00FB7879">
        <w:rPr>
          <w:rFonts w:ascii="Times New Roman" w:eastAsiaTheme="minorEastAsia" w:hAnsi="Times New Roman"/>
          <w:bCs/>
          <w:szCs w:val="20"/>
          <w:lang w:eastAsia="zh-CN"/>
        </w:rPr>
        <w:t>. Meanwhile,</w:t>
      </w:r>
      <w:r w:rsidR="00C70F9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F2319">
        <w:rPr>
          <w:rFonts w:ascii="Times New Roman" w:eastAsiaTheme="minorEastAsia" w:hAnsi="Times New Roman"/>
          <w:bCs/>
          <w:szCs w:val="20"/>
          <w:lang w:eastAsia="zh-CN"/>
        </w:rPr>
        <w:t>RAN2 already agreed to introduce a</w:t>
      </w:r>
      <w:r w:rsidR="005949F1">
        <w:rPr>
          <w:rFonts w:ascii="Times New Roman" w:eastAsiaTheme="minorEastAsia" w:hAnsi="Times New Roman"/>
          <w:bCs/>
          <w:szCs w:val="20"/>
          <w:lang w:eastAsia="zh-CN"/>
        </w:rPr>
        <w:t>n</w:t>
      </w:r>
      <w:r w:rsidR="004F2319">
        <w:rPr>
          <w:rFonts w:ascii="Times New Roman" w:eastAsiaTheme="minorEastAsia" w:hAnsi="Times New Roman"/>
          <w:bCs/>
          <w:szCs w:val="20"/>
          <w:lang w:eastAsia="zh-CN"/>
        </w:rPr>
        <w:t xml:space="preserve"> RRC ID, i.e. </w:t>
      </w:r>
      <w:proofErr w:type="spellStart"/>
      <w:r w:rsidR="004F2319" w:rsidRPr="004F2319">
        <w:rPr>
          <w:rFonts w:ascii="Times New Roman" w:eastAsiaTheme="minorEastAsia" w:hAnsi="Times New Roman"/>
          <w:bCs/>
          <w:szCs w:val="20"/>
          <w:lang w:eastAsia="zh-CN"/>
        </w:rPr>
        <w:t>MeasConfigAppLayerId</w:t>
      </w:r>
      <w:proofErr w:type="spellEnd"/>
      <w:r w:rsidR="005949F1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to identify </w:t>
      </w:r>
      <w:r w:rsidR="005949F1">
        <w:rPr>
          <w:rFonts w:ascii="Times New Roman" w:eastAsiaTheme="minorEastAsia" w:hAnsi="Times New Roman"/>
          <w:bCs/>
          <w:szCs w:val="20"/>
          <w:lang w:eastAsia="zh-CN"/>
        </w:rPr>
        <w:t>each</w:t>
      </w:r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configuration</w:t>
      </w:r>
      <w:r w:rsidR="006421E0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2D0957">
        <w:rPr>
          <w:rFonts w:ascii="Times New Roman" w:eastAsiaTheme="minorEastAsia" w:hAnsi="Times New Roman"/>
          <w:bCs/>
          <w:szCs w:val="20"/>
          <w:lang w:eastAsia="zh-CN"/>
        </w:rPr>
        <w:t>and</w:t>
      </w:r>
      <w:r w:rsidR="005949F1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5949F1">
        <w:rPr>
          <w:rFonts w:ascii="Times New Roman" w:eastAsiaTheme="minorEastAsia" w:hAnsi="Times New Roman"/>
          <w:bCs/>
          <w:szCs w:val="20"/>
          <w:lang w:eastAsia="zh-CN"/>
        </w:rPr>
        <w:t xml:space="preserve">can </w:t>
      </w:r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keep the mapping between </w:t>
      </w:r>
      <w:r w:rsidR="005949F1">
        <w:rPr>
          <w:rFonts w:ascii="Times New Roman" w:eastAsiaTheme="minorEastAsia" w:hAnsi="Times New Roman"/>
          <w:bCs/>
          <w:szCs w:val="20"/>
          <w:lang w:eastAsia="zh-CN"/>
        </w:rPr>
        <w:t>the RRC</w:t>
      </w:r>
      <w:r w:rsidR="00F84FF9">
        <w:rPr>
          <w:rFonts w:ascii="Times New Roman" w:eastAsiaTheme="minorEastAsia" w:hAnsi="Times New Roman"/>
          <w:bCs/>
          <w:szCs w:val="20"/>
          <w:lang w:eastAsia="zh-CN"/>
        </w:rPr>
        <w:t xml:space="preserve"> ID</w:t>
      </w:r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and </w:t>
      </w:r>
      <w:proofErr w:type="spellStart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Reference. </w:t>
      </w:r>
      <w:r w:rsidR="00925B30">
        <w:rPr>
          <w:rFonts w:ascii="Times New Roman" w:eastAsiaTheme="minorEastAsia" w:hAnsi="Times New Roman"/>
          <w:bCs/>
          <w:szCs w:val="20"/>
          <w:lang w:eastAsia="zh-CN"/>
        </w:rPr>
        <w:t>During handover,</w:t>
      </w:r>
      <w:r w:rsidR="002A2CD2">
        <w:rPr>
          <w:rFonts w:ascii="Times New Roman" w:eastAsiaTheme="minorEastAsia" w:hAnsi="Times New Roman"/>
          <w:bCs/>
          <w:szCs w:val="20"/>
          <w:lang w:eastAsia="zh-CN"/>
        </w:rPr>
        <w:t xml:space="preserve"> t</w:t>
      </w:r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he mapping is sent to the target </w:t>
      </w:r>
      <w:proofErr w:type="spellStart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as part of </w:t>
      </w:r>
      <w:proofErr w:type="spellStart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949F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configuration.</w:t>
      </w:r>
      <w:r w:rsidR="00185E85">
        <w:rPr>
          <w:rFonts w:ascii="Times New Roman" w:eastAsiaTheme="minorEastAsia" w:hAnsi="Times New Roman"/>
          <w:bCs/>
          <w:szCs w:val="20"/>
          <w:lang w:eastAsia="zh-CN"/>
        </w:rPr>
        <w:t xml:space="preserve"> If the target </w:t>
      </w:r>
      <w:proofErr w:type="spellStart"/>
      <w:r w:rsidR="00185E85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185E85">
        <w:rPr>
          <w:rFonts w:ascii="Times New Roman" w:eastAsiaTheme="minorEastAsia" w:hAnsi="Times New Roman"/>
          <w:bCs/>
          <w:szCs w:val="20"/>
          <w:lang w:eastAsia="zh-CN"/>
        </w:rPr>
        <w:t xml:space="preserve"> would like to </w:t>
      </w:r>
      <w:r w:rsidR="00FD61D5">
        <w:rPr>
          <w:rFonts w:ascii="Times New Roman" w:eastAsiaTheme="minorEastAsia" w:hAnsi="Times New Roman"/>
          <w:bCs/>
          <w:szCs w:val="20"/>
          <w:lang w:eastAsia="zh-CN"/>
        </w:rPr>
        <w:t xml:space="preserve">configure another </w:t>
      </w:r>
      <w:proofErr w:type="spellStart"/>
      <w:r w:rsidR="00FD61D5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FD61D5">
        <w:rPr>
          <w:rFonts w:ascii="Times New Roman" w:eastAsiaTheme="minorEastAsia" w:hAnsi="Times New Roman"/>
          <w:bCs/>
          <w:szCs w:val="20"/>
          <w:lang w:eastAsia="zh-CN"/>
        </w:rPr>
        <w:t xml:space="preserve"> measurement, </w:t>
      </w:r>
      <w:r w:rsidR="005E748B">
        <w:rPr>
          <w:rFonts w:ascii="Times New Roman" w:eastAsiaTheme="minorEastAsia" w:hAnsi="Times New Roman"/>
          <w:bCs/>
          <w:szCs w:val="20"/>
          <w:lang w:eastAsia="zh-CN"/>
        </w:rPr>
        <w:t xml:space="preserve">a new RRC ID can be configured with the new </w:t>
      </w:r>
      <w:proofErr w:type="spellStart"/>
      <w:r w:rsidR="005E748B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E748B">
        <w:rPr>
          <w:rFonts w:ascii="Times New Roman" w:eastAsiaTheme="minorEastAsia" w:hAnsi="Times New Roman"/>
          <w:bCs/>
          <w:szCs w:val="20"/>
          <w:lang w:eastAsia="zh-CN"/>
        </w:rPr>
        <w:t xml:space="preserve"> configuration and no conflict may occur.</w:t>
      </w:r>
      <w:r w:rsidR="008C331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</w:p>
    <w:p w14:paraId="163C8298" w14:textId="4C280E8B" w:rsidR="00C11A58" w:rsidRDefault="008C331A" w:rsidP="008E130C">
      <w:pPr>
        <w:pStyle w:val="a8"/>
        <w:rPr>
          <w:rFonts w:ascii="Times New Roman" w:eastAsiaTheme="minorEastAsia" w:hAnsi="Times New Roman"/>
          <w:snapToGrid w:val="0"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Another scenario of overriding is that the </w:t>
      </w:r>
      <w:r w:rsidRPr="00D855B9">
        <w:rPr>
          <w:rFonts w:ascii="Times New Roman" w:eastAsiaTheme="minorEastAsia" w:hAnsi="Times New Roman"/>
          <w:bCs/>
          <w:szCs w:val="20"/>
          <w:lang w:eastAsia="zh-CN"/>
        </w:rPr>
        <w:t>management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Pr="00D855B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 and signaling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Pr="00D855B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304C83">
        <w:rPr>
          <w:rFonts w:ascii="Times New Roman" w:eastAsiaTheme="minorEastAsia" w:hAnsi="Times New Roman"/>
          <w:bCs/>
          <w:szCs w:val="20"/>
          <w:lang w:eastAsia="zh-CN"/>
        </w:rPr>
        <w:t xml:space="preserve"> may 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 xml:space="preserve">be </w:t>
      </w:r>
      <w:r w:rsidR="00304C83">
        <w:rPr>
          <w:rFonts w:ascii="Times New Roman" w:eastAsiaTheme="minorEastAsia" w:hAnsi="Times New Roman"/>
          <w:bCs/>
          <w:szCs w:val="20"/>
          <w:lang w:eastAsia="zh-CN"/>
        </w:rPr>
        <w:t>configured by two</w:t>
      </w:r>
      <w:r w:rsidR="00E91690">
        <w:rPr>
          <w:rFonts w:ascii="Times New Roman" w:eastAsiaTheme="minorEastAsia" w:hAnsi="Times New Roman"/>
          <w:bCs/>
          <w:szCs w:val="20"/>
          <w:lang w:eastAsia="zh-CN"/>
        </w:rPr>
        <w:t xml:space="preserve"> different</w:t>
      </w:r>
      <w:r w:rsidR="00304C83">
        <w:rPr>
          <w:rFonts w:ascii="Times New Roman" w:eastAsiaTheme="minorEastAsia" w:hAnsi="Times New Roman"/>
          <w:bCs/>
          <w:szCs w:val="20"/>
          <w:lang w:eastAsia="zh-CN"/>
        </w:rPr>
        <w:t xml:space="preserve"> entities with the same </w:t>
      </w:r>
      <w:proofErr w:type="spellStart"/>
      <w:r w:rsidR="00304C83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304C83">
        <w:rPr>
          <w:rFonts w:ascii="Times New Roman" w:eastAsiaTheme="minorEastAsia" w:hAnsi="Times New Roman"/>
          <w:bCs/>
          <w:szCs w:val="20"/>
          <w:lang w:eastAsia="zh-CN"/>
        </w:rPr>
        <w:t xml:space="preserve"> reference</w:t>
      </w:r>
      <w:r w:rsidR="003C6AE5">
        <w:rPr>
          <w:rFonts w:ascii="Times New Roman" w:eastAsiaTheme="minorEastAsia" w:hAnsi="Times New Roman"/>
          <w:bCs/>
          <w:szCs w:val="20"/>
          <w:lang w:eastAsia="zh-CN"/>
        </w:rPr>
        <w:t xml:space="preserve">. In this case, the </w:t>
      </w:r>
      <w:proofErr w:type="spellStart"/>
      <w:r w:rsidR="003C6AE5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3C6AE5">
        <w:rPr>
          <w:rFonts w:ascii="Times New Roman" w:eastAsiaTheme="minorEastAsia" w:hAnsi="Times New Roman"/>
          <w:bCs/>
          <w:szCs w:val="20"/>
          <w:lang w:eastAsia="zh-CN"/>
        </w:rPr>
        <w:t xml:space="preserve"> may </w:t>
      </w:r>
      <w:r w:rsidR="00C91176">
        <w:rPr>
          <w:rFonts w:ascii="Times New Roman" w:eastAsiaTheme="minorEastAsia" w:hAnsi="Times New Roman"/>
          <w:bCs/>
          <w:szCs w:val="20"/>
          <w:lang w:eastAsia="zh-CN"/>
        </w:rPr>
        <w:t xml:space="preserve">release the </w:t>
      </w:r>
      <w:r w:rsidR="00451A22">
        <w:rPr>
          <w:rFonts w:ascii="Times New Roman" w:eastAsiaTheme="minorEastAsia" w:hAnsi="Times New Roman"/>
          <w:bCs/>
          <w:szCs w:val="20"/>
          <w:lang w:eastAsia="zh-CN"/>
        </w:rPr>
        <w:t xml:space="preserve">previous </w:t>
      </w:r>
      <w:proofErr w:type="spellStart"/>
      <w:r w:rsidR="00C91176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C91176">
        <w:rPr>
          <w:rFonts w:ascii="Times New Roman" w:eastAsiaTheme="minorEastAsia" w:hAnsi="Times New Roman"/>
          <w:bCs/>
          <w:szCs w:val="20"/>
          <w:lang w:eastAsia="zh-CN"/>
        </w:rPr>
        <w:t xml:space="preserve"> configuration based on the rule introduced by RAN3.</w:t>
      </w:r>
    </w:p>
    <w:p w14:paraId="6742E795" w14:textId="444B2B44" w:rsidR="007D1D74" w:rsidRDefault="00092088" w:rsidP="008E130C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In conclusion, </w:t>
      </w:r>
      <w:r w:rsidR="00020B48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UE shall unaware of </w:t>
      </w:r>
      <w:proofErr w:type="spellStart"/>
      <w:r w:rsidR="00020B48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020B48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measurement type (i.e., </w:t>
      </w:r>
      <w:r w:rsidR="00020B48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management based </w:t>
      </w:r>
      <w:proofErr w:type="spellStart"/>
      <w:r w:rsidR="00020B48" w:rsidRPr="00D855B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020B48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A36A3E">
        <w:rPr>
          <w:rFonts w:ascii="Times New Roman" w:eastAsiaTheme="minorEastAsia" w:hAnsi="Times New Roman"/>
          <w:bCs/>
          <w:szCs w:val="20"/>
          <w:lang w:eastAsia="zh-CN"/>
        </w:rPr>
        <w:t>or</w:t>
      </w:r>
      <w:r w:rsidR="00020B48" w:rsidRPr="00D855B9">
        <w:rPr>
          <w:rFonts w:ascii="Times New Roman" w:eastAsiaTheme="minorEastAsia" w:hAnsi="Times New Roman"/>
          <w:bCs/>
          <w:szCs w:val="20"/>
          <w:lang w:eastAsia="zh-CN"/>
        </w:rPr>
        <w:t xml:space="preserve"> signaling based </w:t>
      </w:r>
      <w:proofErr w:type="spellStart"/>
      <w:r w:rsidR="00020B48" w:rsidRPr="00D855B9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A36A3E">
        <w:rPr>
          <w:rFonts w:ascii="Times New Roman" w:eastAsiaTheme="minorEastAsia" w:hAnsi="Times New Roman"/>
          <w:bCs/>
          <w:szCs w:val="20"/>
          <w:lang w:eastAsia="zh-CN"/>
        </w:rPr>
        <w:t>)</w:t>
      </w:r>
      <w:r w:rsidR="006749C5">
        <w:rPr>
          <w:rFonts w:ascii="Times New Roman" w:eastAsiaTheme="minorEastAsia" w:hAnsi="Times New Roman"/>
          <w:bCs/>
          <w:szCs w:val="20"/>
          <w:lang w:eastAsia="zh-CN"/>
        </w:rPr>
        <w:t xml:space="preserve"> and no impact </w:t>
      </w:r>
      <w:r w:rsidR="004E48AC">
        <w:rPr>
          <w:rFonts w:ascii="Times New Roman" w:eastAsiaTheme="minorEastAsia" w:hAnsi="Times New Roman"/>
          <w:bCs/>
          <w:szCs w:val="20"/>
          <w:lang w:eastAsia="zh-CN"/>
        </w:rPr>
        <w:t>in</w:t>
      </w:r>
      <w:r w:rsidR="006749C5">
        <w:rPr>
          <w:rFonts w:ascii="Times New Roman" w:eastAsiaTheme="minorEastAsia" w:hAnsi="Times New Roman"/>
          <w:bCs/>
          <w:szCs w:val="20"/>
          <w:lang w:eastAsia="zh-CN"/>
        </w:rPr>
        <w:t xml:space="preserve"> RAN2 side regarding the overriding </w:t>
      </w:r>
      <w:r w:rsidR="0035378A">
        <w:rPr>
          <w:rFonts w:ascii="Times New Roman" w:eastAsiaTheme="minorEastAsia" w:hAnsi="Times New Roman"/>
          <w:bCs/>
          <w:szCs w:val="20"/>
          <w:lang w:eastAsia="zh-CN"/>
        </w:rPr>
        <w:t>rule</w:t>
      </w:r>
      <w:r w:rsidR="006749C5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09A18512" w14:textId="462ECF88" w:rsidR="006100B2" w:rsidRPr="006100B2" w:rsidRDefault="008221AA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</w:rPr>
        <w:t xml:space="preserve"> is unaware of </w:t>
      </w:r>
      <w:proofErr w:type="spellStart"/>
      <w:r>
        <w:rPr>
          <w:rFonts w:eastAsia="宋体"/>
        </w:rPr>
        <w:t>QoE</w:t>
      </w:r>
      <w:proofErr w:type="spellEnd"/>
      <w:r>
        <w:rPr>
          <w:rFonts w:eastAsia="宋体"/>
        </w:rPr>
        <w:t xml:space="preserve"> measurement type</w:t>
      </w:r>
      <w:r w:rsidR="006B3A6F">
        <w:rPr>
          <w:rFonts w:eastAsia="宋体"/>
        </w:rPr>
        <w:t xml:space="preserve"> </w:t>
      </w:r>
      <w:r w:rsidR="006A73EB">
        <w:rPr>
          <w:rFonts w:eastAsiaTheme="minorEastAsia"/>
          <w:snapToGrid w:val="0"/>
          <w:lang w:eastAsia="zh-CN"/>
        </w:rPr>
        <w:t xml:space="preserve">(i.e., </w:t>
      </w:r>
      <w:r w:rsidR="006A73EB" w:rsidRPr="00D855B9">
        <w:rPr>
          <w:rFonts w:eastAsiaTheme="minorEastAsia"/>
          <w:bCs/>
          <w:lang w:eastAsia="zh-CN"/>
        </w:rPr>
        <w:t>management</w:t>
      </w:r>
      <w:r w:rsidR="003569F5">
        <w:rPr>
          <w:rFonts w:eastAsiaTheme="minorEastAsia"/>
          <w:bCs/>
          <w:lang w:eastAsia="zh-CN"/>
        </w:rPr>
        <w:t>-</w:t>
      </w:r>
      <w:r w:rsidR="00BB4762">
        <w:rPr>
          <w:rFonts w:eastAsiaTheme="minorEastAsia"/>
          <w:bCs/>
          <w:lang w:eastAsia="zh-CN"/>
        </w:rPr>
        <w:t>based</w:t>
      </w:r>
      <w:r w:rsidR="006A73EB" w:rsidRPr="00D855B9">
        <w:rPr>
          <w:rFonts w:eastAsiaTheme="minorEastAsia"/>
          <w:bCs/>
          <w:lang w:eastAsia="zh-CN"/>
        </w:rPr>
        <w:t xml:space="preserve"> </w:t>
      </w:r>
      <w:r w:rsidR="006A73EB">
        <w:rPr>
          <w:rFonts w:eastAsiaTheme="minorEastAsia"/>
          <w:bCs/>
          <w:lang w:eastAsia="zh-CN"/>
        </w:rPr>
        <w:t>or</w:t>
      </w:r>
      <w:r w:rsidR="006A73EB" w:rsidRPr="00D855B9">
        <w:rPr>
          <w:rFonts w:eastAsiaTheme="minorEastAsia"/>
          <w:bCs/>
          <w:lang w:eastAsia="zh-CN"/>
        </w:rPr>
        <w:t xml:space="preserve"> </w:t>
      </w:r>
      <w:proofErr w:type="spellStart"/>
      <w:r w:rsidR="006A73EB" w:rsidRPr="00D855B9">
        <w:rPr>
          <w:rFonts w:eastAsiaTheme="minorEastAsia"/>
          <w:bCs/>
          <w:lang w:eastAsia="zh-CN"/>
        </w:rPr>
        <w:t>signaling</w:t>
      </w:r>
      <w:proofErr w:type="spellEnd"/>
      <w:r w:rsidR="003569F5">
        <w:rPr>
          <w:rFonts w:eastAsiaTheme="minorEastAsia"/>
          <w:bCs/>
          <w:lang w:eastAsia="zh-CN"/>
        </w:rPr>
        <w:t>-</w:t>
      </w:r>
      <w:r w:rsidR="006A73EB" w:rsidRPr="00D855B9">
        <w:rPr>
          <w:rFonts w:eastAsiaTheme="minorEastAsia"/>
          <w:bCs/>
          <w:lang w:eastAsia="zh-CN"/>
        </w:rPr>
        <w:t xml:space="preserve">based </w:t>
      </w:r>
      <w:proofErr w:type="spellStart"/>
      <w:r w:rsidR="006A73EB" w:rsidRPr="00D855B9">
        <w:rPr>
          <w:rFonts w:eastAsiaTheme="minorEastAsia"/>
          <w:bCs/>
          <w:lang w:eastAsia="zh-CN"/>
        </w:rPr>
        <w:t>QoE</w:t>
      </w:r>
      <w:proofErr w:type="spellEnd"/>
      <w:r w:rsidR="006A73EB">
        <w:rPr>
          <w:rFonts w:eastAsiaTheme="minorEastAsia"/>
          <w:bCs/>
          <w:lang w:eastAsia="zh-CN"/>
        </w:rPr>
        <w:t>)</w:t>
      </w:r>
      <w:r>
        <w:rPr>
          <w:rFonts w:eastAsia="宋体"/>
        </w:rPr>
        <w:t xml:space="preserve"> and </w:t>
      </w:r>
      <w:r w:rsidR="003569F5">
        <w:rPr>
          <w:rFonts w:eastAsia="宋体"/>
        </w:rPr>
        <w:t xml:space="preserve">has </w:t>
      </w:r>
      <w:r>
        <w:rPr>
          <w:rFonts w:eastAsiaTheme="minorEastAsia"/>
          <w:bCs/>
          <w:lang w:eastAsia="zh-CN"/>
        </w:rPr>
        <w:t xml:space="preserve">no </w:t>
      </w:r>
      <w:r w:rsidR="0094139C">
        <w:rPr>
          <w:rFonts w:eastAsiaTheme="minorEastAsia"/>
          <w:bCs/>
          <w:lang w:eastAsia="zh-CN"/>
        </w:rPr>
        <w:t xml:space="preserve">spec </w:t>
      </w:r>
      <w:r>
        <w:rPr>
          <w:rFonts w:eastAsiaTheme="minorEastAsia"/>
          <w:bCs/>
          <w:lang w:eastAsia="zh-CN"/>
        </w:rPr>
        <w:t xml:space="preserve">impact from </w:t>
      </w:r>
      <w:r w:rsidR="003569F5"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/>
          <w:bCs/>
          <w:lang w:eastAsia="zh-CN"/>
        </w:rPr>
        <w:t xml:space="preserve">RAN2 </w:t>
      </w:r>
      <w:r w:rsidR="004E48AC">
        <w:rPr>
          <w:rFonts w:eastAsiaTheme="minorEastAsia"/>
          <w:bCs/>
          <w:lang w:eastAsia="zh-CN"/>
        </w:rPr>
        <w:t>p</w:t>
      </w:r>
      <w:r w:rsidR="0094139C">
        <w:rPr>
          <w:rFonts w:eastAsiaTheme="minorEastAsia"/>
          <w:bCs/>
          <w:lang w:eastAsia="zh-CN"/>
        </w:rPr>
        <w:t>erspective</w:t>
      </w:r>
      <w:r>
        <w:rPr>
          <w:rFonts w:eastAsiaTheme="minorEastAsia"/>
          <w:bCs/>
          <w:lang w:eastAsia="zh-CN"/>
        </w:rPr>
        <w:t xml:space="preserve"> regarding the overriding </w:t>
      </w:r>
      <w:r w:rsidR="0035378A">
        <w:rPr>
          <w:rFonts w:eastAsiaTheme="minorEastAsia"/>
          <w:bCs/>
          <w:lang w:eastAsia="zh-CN"/>
        </w:rPr>
        <w:t>rule</w:t>
      </w:r>
      <w:r w:rsidR="000202CE">
        <w:rPr>
          <w:rFonts w:eastAsia="宋体"/>
        </w:rPr>
        <w:t>.</w:t>
      </w:r>
    </w:p>
    <w:p w14:paraId="110742C1" w14:textId="7304DA4A" w:rsidR="00E82B28" w:rsidRPr="00E82B28" w:rsidRDefault="00E73968" w:rsidP="00E009DB">
      <w:pPr>
        <w:pStyle w:val="a8"/>
        <w:rPr>
          <w:rFonts w:eastAsia="宋体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I</w:t>
      </w:r>
      <w:r w:rsidR="00E82B28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n </w:t>
      </w:r>
      <w:r w:rsidR="003E6555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LS, </w:t>
      </w:r>
      <w:r w:rsidR="003E6555" w:rsidRPr="003E6555">
        <w:rPr>
          <w:rFonts w:ascii="Times New Roman" w:eastAsiaTheme="minorEastAsia" w:hAnsi="Times New Roman"/>
          <w:snapToGrid w:val="0"/>
          <w:szCs w:val="20"/>
          <w:lang w:val="en-GB" w:eastAsia="zh-CN"/>
        </w:rPr>
        <w:t>RAN3 request</w:t>
      </w:r>
      <w:r w:rsidR="003569F5">
        <w:rPr>
          <w:rFonts w:ascii="Times New Roman" w:eastAsiaTheme="minorEastAsia" w:hAnsi="Times New Roman"/>
          <w:snapToGrid w:val="0"/>
          <w:szCs w:val="20"/>
          <w:lang w:val="en-GB" w:eastAsia="zh-CN"/>
        </w:rPr>
        <w:t>s</w:t>
      </w:r>
      <w:r w:rsidR="003E6555" w:rsidRPr="003E6555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RAN2 to include pause status information for reporting in RRC container (Source to Target Transparent Container)</w:t>
      </w:r>
      <w:r w:rsidR="00E82B28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45209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5C445C">
        <w:rPr>
          <w:rFonts w:ascii="Times New Roman" w:eastAsiaTheme="minorEastAsia" w:hAnsi="Times New Roman"/>
          <w:bCs/>
          <w:szCs w:val="20"/>
          <w:lang w:eastAsia="zh-CN"/>
        </w:rPr>
        <w:t>Although</w:t>
      </w:r>
      <w:r w:rsidR="006C0A20">
        <w:rPr>
          <w:rFonts w:ascii="Times New Roman" w:eastAsiaTheme="minorEastAsia" w:hAnsi="Times New Roman"/>
          <w:bCs/>
          <w:szCs w:val="20"/>
          <w:lang w:eastAsia="zh-CN"/>
        </w:rPr>
        <w:t xml:space="preserve"> the pause and resume </w:t>
      </w:r>
      <w:r w:rsidR="00032C06">
        <w:rPr>
          <w:rFonts w:ascii="Times New Roman" w:eastAsiaTheme="minorEastAsia" w:hAnsi="Times New Roman"/>
          <w:bCs/>
          <w:szCs w:val="20"/>
          <w:lang w:eastAsia="zh-CN"/>
        </w:rPr>
        <w:t xml:space="preserve">of </w:t>
      </w:r>
      <w:proofErr w:type="spellStart"/>
      <w:r w:rsidR="00032C06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032C06">
        <w:rPr>
          <w:rFonts w:ascii="Times New Roman" w:eastAsiaTheme="minorEastAsia" w:hAnsi="Times New Roman"/>
          <w:bCs/>
          <w:szCs w:val="20"/>
          <w:lang w:eastAsia="zh-CN"/>
        </w:rPr>
        <w:t xml:space="preserve"> reporting solution</w:t>
      </w:r>
      <w:r w:rsidR="006C0A20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5C445C">
        <w:rPr>
          <w:rFonts w:ascii="Times New Roman" w:eastAsiaTheme="minorEastAsia" w:hAnsi="Times New Roman"/>
          <w:bCs/>
          <w:szCs w:val="20"/>
          <w:lang w:eastAsia="zh-CN"/>
        </w:rPr>
        <w:t>are</w:t>
      </w:r>
      <w:r w:rsidR="006C0A20">
        <w:rPr>
          <w:rFonts w:ascii="Times New Roman" w:eastAsiaTheme="minorEastAsia" w:hAnsi="Times New Roman"/>
          <w:bCs/>
          <w:szCs w:val="20"/>
          <w:lang w:eastAsia="zh-CN"/>
        </w:rPr>
        <w:t xml:space="preserve"> still under discussion, </w:t>
      </w:r>
      <w:r w:rsidR="006041E5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 w:rsidR="00317DAF">
        <w:rPr>
          <w:rFonts w:ascii="Times New Roman" w:eastAsiaTheme="minorEastAsia" w:hAnsi="Times New Roman"/>
          <w:bCs/>
          <w:szCs w:val="20"/>
          <w:lang w:eastAsia="zh-CN"/>
        </w:rPr>
        <w:t>pause status</w:t>
      </w:r>
      <w:r w:rsidR="006041E5">
        <w:rPr>
          <w:rFonts w:ascii="Times New Roman" w:eastAsiaTheme="minorEastAsia" w:hAnsi="Times New Roman"/>
          <w:bCs/>
          <w:szCs w:val="20"/>
          <w:lang w:eastAsia="zh-CN"/>
        </w:rPr>
        <w:t xml:space="preserve"> of signaling</w:t>
      </w:r>
      <w:r w:rsidR="003569F5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6041E5">
        <w:rPr>
          <w:rFonts w:ascii="Times New Roman" w:eastAsiaTheme="minorEastAsia" w:hAnsi="Times New Roman"/>
          <w:bCs/>
          <w:szCs w:val="20"/>
          <w:lang w:eastAsia="zh-CN"/>
        </w:rPr>
        <w:t xml:space="preserve">based </w:t>
      </w:r>
      <w:proofErr w:type="spellStart"/>
      <w:r w:rsidR="006041E5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6041E5">
        <w:rPr>
          <w:rFonts w:ascii="Times New Roman" w:eastAsiaTheme="minorEastAsia" w:hAnsi="Times New Roman"/>
          <w:bCs/>
          <w:szCs w:val="20"/>
          <w:lang w:eastAsia="zh-CN"/>
        </w:rPr>
        <w:t xml:space="preserve"> measurement</w:t>
      </w:r>
      <w:r w:rsidR="00317DAF">
        <w:rPr>
          <w:rFonts w:ascii="Times New Roman" w:eastAsiaTheme="minorEastAsia" w:hAnsi="Times New Roman"/>
          <w:bCs/>
          <w:szCs w:val="20"/>
          <w:lang w:eastAsia="zh-CN"/>
        </w:rPr>
        <w:t xml:space="preserve"> shall be included in the </w:t>
      </w:r>
      <w:proofErr w:type="spellStart"/>
      <w:r w:rsidR="00317DAF" w:rsidRPr="00317DAF">
        <w:rPr>
          <w:rFonts w:ascii="Times New Roman" w:eastAsiaTheme="minorEastAsia" w:hAnsi="Times New Roman"/>
          <w:bCs/>
          <w:i/>
          <w:szCs w:val="20"/>
          <w:lang w:eastAsia="zh-CN"/>
        </w:rPr>
        <w:t>HandoverPreparationInformation</w:t>
      </w:r>
      <w:proofErr w:type="spellEnd"/>
      <w:r w:rsidR="00317DAF">
        <w:rPr>
          <w:rFonts w:ascii="Times New Roman" w:eastAsiaTheme="minorEastAsia" w:hAnsi="Times New Roman"/>
          <w:bCs/>
          <w:szCs w:val="20"/>
          <w:lang w:eastAsia="zh-CN"/>
        </w:rPr>
        <w:t xml:space="preserve"> message</w:t>
      </w:r>
      <w:r w:rsidR="006041E5">
        <w:rPr>
          <w:rFonts w:ascii="Times New Roman" w:eastAsiaTheme="minorEastAsia" w:hAnsi="Times New Roman"/>
          <w:bCs/>
          <w:szCs w:val="20"/>
          <w:lang w:eastAsia="zh-CN"/>
        </w:rPr>
        <w:t xml:space="preserve">. If the target </w:t>
      </w:r>
      <w:proofErr w:type="spellStart"/>
      <w:r w:rsidR="00732E9D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732E9D">
        <w:rPr>
          <w:rFonts w:ascii="Times New Roman" w:eastAsiaTheme="minorEastAsia" w:hAnsi="Times New Roman"/>
          <w:bCs/>
          <w:szCs w:val="20"/>
          <w:lang w:eastAsia="zh-CN"/>
        </w:rPr>
        <w:t xml:space="preserve"> can support </w:t>
      </w:r>
      <w:proofErr w:type="spellStart"/>
      <w:r w:rsidR="00732E9D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732E9D">
        <w:rPr>
          <w:rFonts w:ascii="Times New Roman" w:eastAsiaTheme="minorEastAsia" w:hAnsi="Times New Roman"/>
          <w:bCs/>
          <w:szCs w:val="20"/>
          <w:lang w:eastAsia="zh-CN"/>
        </w:rPr>
        <w:t xml:space="preserve"> measurement, the target </w:t>
      </w:r>
      <w:proofErr w:type="spellStart"/>
      <w:r w:rsidR="00732E9D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732E9D">
        <w:rPr>
          <w:rFonts w:ascii="Times New Roman" w:eastAsiaTheme="minorEastAsia" w:hAnsi="Times New Roman"/>
          <w:bCs/>
          <w:szCs w:val="20"/>
          <w:lang w:eastAsia="zh-CN"/>
        </w:rPr>
        <w:t xml:space="preserve"> shall decide to </w:t>
      </w:r>
      <w:r w:rsidR="00732E9D" w:rsidRPr="00732E9D">
        <w:rPr>
          <w:rFonts w:ascii="Times New Roman" w:eastAsiaTheme="minorEastAsia" w:hAnsi="Times New Roman"/>
          <w:bCs/>
          <w:szCs w:val="20"/>
          <w:lang w:eastAsia="zh-CN"/>
        </w:rPr>
        <w:t xml:space="preserve">pause or resume the </w:t>
      </w:r>
      <w:proofErr w:type="spellStart"/>
      <w:r w:rsidR="00732E9D" w:rsidRPr="00732E9D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732E9D" w:rsidRPr="00732E9D">
        <w:rPr>
          <w:rFonts w:ascii="Times New Roman" w:eastAsiaTheme="minorEastAsia" w:hAnsi="Times New Roman"/>
          <w:bCs/>
          <w:szCs w:val="20"/>
          <w:lang w:eastAsia="zh-CN"/>
        </w:rPr>
        <w:t xml:space="preserve"> reporting based on its RAN load and the pause status information from the source </w:t>
      </w:r>
      <w:proofErr w:type="spellStart"/>
      <w:r w:rsidR="00732E9D" w:rsidRPr="00732E9D">
        <w:rPr>
          <w:rFonts w:ascii="Times New Roman" w:eastAsiaTheme="minorEastAsia" w:hAnsi="Times New Roman"/>
          <w:bCs/>
          <w:szCs w:val="20"/>
          <w:lang w:eastAsia="zh-CN"/>
        </w:rPr>
        <w:t>gNB</w:t>
      </w:r>
      <w:proofErr w:type="spellEnd"/>
      <w:r w:rsidR="00732E9D" w:rsidRPr="00732E9D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24CD9C23" w14:textId="5A89639F" w:rsidR="006F24BF" w:rsidRPr="001440A2" w:rsidRDefault="00BE2F1A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 w:rsidRPr="00BE2F1A">
        <w:rPr>
          <w:rFonts w:eastAsia="宋体"/>
        </w:rPr>
        <w:t xml:space="preserve">During the handover to target </w:t>
      </w:r>
      <w:proofErr w:type="spellStart"/>
      <w:r w:rsidRPr="00BE2F1A">
        <w:rPr>
          <w:rFonts w:eastAsia="宋体"/>
        </w:rPr>
        <w:t>gNB</w:t>
      </w:r>
      <w:proofErr w:type="spellEnd"/>
      <w:r w:rsidRPr="00BE2F1A">
        <w:rPr>
          <w:rFonts w:eastAsia="宋体"/>
        </w:rPr>
        <w:t xml:space="preserve"> which supports </w:t>
      </w:r>
      <w:proofErr w:type="spellStart"/>
      <w:r w:rsidRPr="00BE2F1A">
        <w:rPr>
          <w:rFonts w:eastAsia="宋体"/>
        </w:rPr>
        <w:t>QoE</w:t>
      </w:r>
      <w:proofErr w:type="spellEnd"/>
      <w:r w:rsidRPr="00BE2F1A">
        <w:rPr>
          <w:rFonts w:eastAsia="宋体"/>
        </w:rPr>
        <w:t xml:space="preserve">, the target </w:t>
      </w:r>
      <w:proofErr w:type="spellStart"/>
      <w:r w:rsidRPr="00BE2F1A">
        <w:rPr>
          <w:rFonts w:eastAsia="宋体"/>
        </w:rPr>
        <w:t>gNB</w:t>
      </w:r>
      <w:proofErr w:type="spellEnd"/>
      <w:r w:rsidRPr="00BE2F1A">
        <w:rPr>
          <w:rFonts w:eastAsia="宋体"/>
        </w:rPr>
        <w:t xml:space="preserve"> decides to </w:t>
      </w:r>
      <w:r w:rsidR="00F92E52">
        <w:rPr>
          <w:rFonts w:eastAsia="宋体"/>
        </w:rPr>
        <w:t xml:space="preserve">pause or resume the </w:t>
      </w:r>
      <w:proofErr w:type="spellStart"/>
      <w:r w:rsidR="00F92E52">
        <w:rPr>
          <w:rFonts w:eastAsia="宋体"/>
        </w:rPr>
        <w:t>QoE</w:t>
      </w:r>
      <w:proofErr w:type="spellEnd"/>
      <w:r w:rsidR="00F92E52">
        <w:rPr>
          <w:rFonts w:eastAsia="宋体"/>
        </w:rPr>
        <w:t xml:space="preserve"> reporting </w:t>
      </w:r>
      <w:r w:rsidR="00DE56F4">
        <w:rPr>
          <w:rFonts w:eastAsia="宋体"/>
        </w:rPr>
        <w:t>based on</w:t>
      </w:r>
      <w:r w:rsidR="00B73EA6">
        <w:rPr>
          <w:rFonts w:eastAsia="宋体"/>
        </w:rPr>
        <w:t xml:space="preserve"> its RAN load and</w:t>
      </w:r>
      <w:r w:rsidR="00DE56F4">
        <w:rPr>
          <w:rFonts w:eastAsia="宋体"/>
        </w:rPr>
        <w:t xml:space="preserve"> the </w:t>
      </w:r>
      <w:r w:rsidR="00DE56F4" w:rsidRPr="00DE56F4">
        <w:rPr>
          <w:rFonts w:eastAsia="宋体"/>
        </w:rPr>
        <w:t>pause status information</w:t>
      </w:r>
      <w:r w:rsidR="00B73EA6">
        <w:rPr>
          <w:rFonts w:eastAsia="宋体"/>
        </w:rPr>
        <w:t xml:space="preserve"> from the source </w:t>
      </w:r>
      <w:proofErr w:type="spellStart"/>
      <w:r w:rsidR="00B73EA6">
        <w:rPr>
          <w:rFonts w:eastAsia="宋体"/>
        </w:rPr>
        <w:t>gNB</w:t>
      </w:r>
      <w:proofErr w:type="spellEnd"/>
      <w:r w:rsidR="004152A3">
        <w:rPr>
          <w:rFonts w:eastAsia="宋体"/>
        </w:rPr>
        <w:t>.</w:t>
      </w:r>
    </w:p>
    <w:p w14:paraId="7DA0E4D1" w14:textId="5C64BBDA" w:rsidR="001440A2" w:rsidRPr="005F7E07" w:rsidRDefault="001440A2" w:rsidP="001440A2">
      <w:pPr>
        <w:pStyle w:val="2"/>
        <w:numPr>
          <w:ilvl w:val="0"/>
          <w:numId w:val="0"/>
        </w:numPr>
        <w:ind w:left="567" w:hanging="567"/>
        <w:rPr>
          <w:b w:val="0"/>
          <w:lang w:val="en-US"/>
        </w:rPr>
      </w:pPr>
      <w:r w:rsidRPr="005F7E07">
        <w:rPr>
          <w:b w:val="0"/>
          <w:lang w:val="en-US"/>
        </w:rPr>
        <w:t>2.</w:t>
      </w:r>
      <w:r w:rsidR="008E5691" w:rsidRPr="005F7E07">
        <w:rPr>
          <w:b w:val="0"/>
          <w:lang w:val="en-US"/>
        </w:rPr>
        <w:t>2</w:t>
      </w:r>
      <w:r w:rsidRPr="005F7E07">
        <w:rPr>
          <w:b w:val="0"/>
          <w:lang w:val="en-US"/>
        </w:rPr>
        <w:t xml:space="preserve"> </w:t>
      </w:r>
      <w:r w:rsidR="00431303" w:rsidRPr="005F7E07">
        <w:rPr>
          <w:b w:val="0"/>
          <w:lang w:val="en-US"/>
        </w:rPr>
        <w:t xml:space="preserve">RAN-Visible </w:t>
      </w:r>
      <w:proofErr w:type="spellStart"/>
      <w:r w:rsidR="00431303" w:rsidRPr="005F7E07">
        <w:rPr>
          <w:b w:val="0"/>
          <w:lang w:val="en-US"/>
        </w:rPr>
        <w:t>QoE</w:t>
      </w:r>
      <w:proofErr w:type="spellEnd"/>
    </w:p>
    <w:p w14:paraId="01A2D971" w14:textId="0053CFA5" w:rsidR="00B0346F" w:rsidRPr="00B0346F" w:rsidRDefault="007B2C92" w:rsidP="00B0346F">
      <w:pPr>
        <w:spacing w:after="180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  <w:lang w:val="en-GB"/>
        </w:rPr>
        <w:t>In the TR</w:t>
      </w:r>
      <w:r w:rsidR="005910A1">
        <w:rPr>
          <w:rFonts w:ascii="Times New Roman" w:eastAsia="宋体" w:hAnsi="Times New Roman"/>
          <w:szCs w:val="20"/>
          <w:lang w:val="en-GB"/>
        </w:rPr>
        <w:t xml:space="preserve"> 38.890</w:t>
      </w:r>
      <w:r>
        <w:rPr>
          <w:rFonts w:ascii="Times New Roman" w:eastAsia="宋体" w:hAnsi="Times New Roman"/>
          <w:szCs w:val="20"/>
          <w:lang w:val="en-GB"/>
        </w:rPr>
        <w:t>,</w:t>
      </w:r>
      <w:r w:rsidR="00B0346F" w:rsidRPr="00B0346F">
        <w:rPr>
          <w:rFonts w:ascii="Times New Roman" w:eastAsia="宋体" w:hAnsi="Times New Roman"/>
          <w:szCs w:val="20"/>
          <w:lang w:val="en-GB"/>
        </w:rPr>
        <w:t xml:space="preserve"> the </w:t>
      </w:r>
      <w:r w:rsidR="000A1AEA">
        <w:rPr>
          <w:rFonts w:ascii="Times New Roman" w:eastAsia="宋体" w:hAnsi="Times New Roman"/>
          <w:szCs w:val="20"/>
          <w:lang w:val="en-GB"/>
        </w:rPr>
        <w:t>procedure of</w:t>
      </w:r>
      <w:r w:rsidR="00B0346F" w:rsidRPr="00B0346F">
        <w:rPr>
          <w:rFonts w:ascii="Times New Roman" w:eastAsia="宋体" w:hAnsi="Times New Roman"/>
          <w:szCs w:val="20"/>
          <w:lang w:val="en-GB"/>
        </w:rPr>
        <w:t xml:space="preserve"> RAN</w:t>
      </w:r>
      <w:r w:rsidR="00B0346F" w:rsidRPr="00B0346F">
        <w:rPr>
          <w:rFonts w:ascii="Times New Roman" w:eastAsia="宋体" w:hAnsi="Times New Roman" w:hint="eastAsia"/>
          <w:szCs w:val="20"/>
          <w:lang w:val="en-GB" w:eastAsia="zh-CN"/>
        </w:rPr>
        <w:t>-</w:t>
      </w:r>
      <w:r w:rsidR="00B0346F" w:rsidRPr="00B0346F">
        <w:rPr>
          <w:rFonts w:ascii="Times New Roman" w:eastAsia="宋体" w:hAnsi="Times New Roman"/>
          <w:szCs w:val="20"/>
          <w:lang w:val="en-GB"/>
        </w:rPr>
        <w:t xml:space="preserve">visible </w:t>
      </w:r>
      <w:proofErr w:type="spellStart"/>
      <w:r w:rsidR="00B0346F" w:rsidRPr="00B0346F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B0346F" w:rsidRPr="00B0346F">
        <w:rPr>
          <w:rFonts w:ascii="Times New Roman" w:eastAsia="宋体" w:hAnsi="Times New Roman"/>
          <w:szCs w:val="20"/>
          <w:lang w:val="en-GB"/>
        </w:rPr>
        <w:t xml:space="preserve"> </w:t>
      </w:r>
      <w:r w:rsidR="000F7813">
        <w:rPr>
          <w:rFonts w:ascii="Times New Roman" w:eastAsia="宋体" w:hAnsi="Times New Roman"/>
          <w:szCs w:val="20"/>
          <w:lang w:val="en-GB"/>
        </w:rPr>
        <w:t>configuration and report are as follow</w:t>
      </w:r>
      <w:r w:rsidR="00A1178C">
        <w:rPr>
          <w:rFonts w:ascii="Times New Roman" w:eastAsia="宋体" w:hAnsi="Times New Roman"/>
          <w:szCs w:val="20"/>
          <w:lang w:val="en-GB"/>
        </w:rPr>
        <w:t>s</w:t>
      </w:r>
      <w:r w:rsidR="000F7813">
        <w:rPr>
          <w:rFonts w:ascii="Times New Roman" w:eastAsia="宋体" w:hAnsi="Times New Roman"/>
          <w:szCs w:val="20"/>
          <w:lang w:val="en-GB"/>
        </w:rPr>
        <w:t>:</w:t>
      </w:r>
    </w:p>
    <w:p w14:paraId="5F7C6F0F" w14:textId="77777777" w:rsidR="00B0346F" w:rsidRPr="00B0346F" w:rsidRDefault="00B0346F" w:rsidP="00B0346F">
      <w:pPr>
        <w:keepLines/>
        <w:spacing w:after="240"/>
        <w:jc w:val="center"/>
        <w:rPr>
          <w:rFonts w:ascii="Arial" w:eastAsia="宋体" w:hAnsi="Arial"/>
          <w:b/>
          <w:szCs w:val="20"/>
          <w:lang w:eastAsia="zh-CN"/>
        </w:rPr>
      </w:pPr>
      <w:r w:rsidRPr="00B0346F">
        <w:rPr>
          <w:rFonts w:ascii="Arial" w:eastAsia="宋体" w:hAnsi="Arial"/>
          <w:b/>
          <w:szCs w:val="20"/>
          <w:lang w:val="en-GB"/>
        </w:rPr>
        <w:lastRenderedPageBreak/>
        <w:fldChar w:fldCharType="begin"/>
      </w:r>
      <w:r w:rsidRPr="00B0346F">
        <w:rPr>
          <w:rFonts w:ascii="Arial" w:eastAsia="宋体" w:hAnsi="Arial"/>
          <w:b/>
          <w:szCs w:val="20"/>
          <w:lang w:val="en-GB"/>
        </w:rPr>
        <w:fldChar w:fldCharType="end"/>
      </w:r>
      <w:r w:rsidRPr="00B0346F">
        <w:rPr>
          <w:rFonts w:ascii="Arial" w:eastAsia="宋体" w:hAnsi="Arial"/>
          <w:b/>
          <w:szCs w:val="20"/>
          <w:lang w:val="en-GB"/>
        </w:rPr>
        <w:object w:dxaOrig="13941" w:dyaOrig="3479" w14:anchorId="5F05E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101.5pt" o:ole="">
            <v:imagedata r:id="rId8" o:title=""/>
          </v:shape>
          <o:OLEObject Type="Embed" ProgID="Visio.Drawing.11" ShapeID="_x0000_i1025" DrawAspect="Content" ObjectID="_1696416243" r:id="rId9"/>
        </w:object>
      </w:r>
    </w:p>
    <w:p w14:paraId="43BD7654" w14:textId="2D4C577D" w:rsidR="00B0346F" w:rsidRPr="00B0346F" w:rsidRDefault="00B0346F" w:rsidP="00B0346F">
      <w:pPr>
        <w:keepLines/>
        <w:spacing w:after="240"/>
        <w:jc w:val="center"/>
        <w:rPr>
          <w:rFonts w:ascii="Arial" w:eastAsia="宋体" w:hAnsi="Arial"/>
          <w:b/>
          <w:szCs w:val="20"/>
          <w:lang w:val="en-GB"/>
        </w:rPr>
      </w:pPr>
      <w:r w:rsidRPr="00B0346F">
        <w:rPr>
          <w:rFonts w:ascii="Arial" w:eastAsia="宋体" w:hAnsi="Arial"/>
          <w:b/>
          <w:szCs w:val="20"/>
          <w:lang w:val="en-GB"/>
        </w:rPr>
        <w:t>Figure 1: RAN</w:t>
      </w:r>
      <w:r w:rsidRPr="00B0346F">
        <w:rPr>
          <w:rFonts w:ascii="Arial" w:eastAsia="宋体" w:hAnsi="Arial" w:hint="eastAsia"/>
          <w:b/>
          <w:szCs w:val="20"/>
          <w:lang w:val="en-GB" w:eastAsia="zh-CN"/>
        </w:rPr>
        <w:t>-</w:t>
      </w:r>
      <w:r w:rsidRPr="00B0346F">
        <w:rPr>
          <w:rFonts w:ascii="Arial" w:eastAsia="宋体" w:hAnsi="Arial"/>
          <w:b/>
          <w:szCs w:val="20"/>
          <w:lang w:val="en-GB"/>
        </w:rPr>
        <w:t xml:space="preserve">visible </w:t>
      </w:r>
      <w:proofErr w:type="spellStart"/>
      <w:r w:rsidRPr="00B0346F">
        <w:rPr>
          <w:rFonts w:ascii="Arial" w:eastAsia="宋体" w:hAnsi="Arial"/>
          <w:b/>
          <w:szCs w:val="20"/>
          <w:lang w:val="en-GB"/>
        </w:rPr>
        <w:t>QoE</w:t>
      </w:r>
      <w:proofErr w:type="spellEnd"/>
      <w:r w:rsidRPr="00B0346F">
        <w:rPr>
          <w:rFonts w:ascii="Arial" w:eastAsia="宋体" w:hAnsi="Arial"/>
          <w:b/>
          <w:szCs w:val="20"/>
          <w:lang w:val="en-GB"/>
        </w:rPr>
        <w:t xml:space="preserve"> </w:t>
      </w:r>
      <w:r w:rsidR="005F0A1E" w:rsidRPr="005F0A1E">
        <w:rPr>
          <w:rFonts w:ascii="Arial" w:eastAsia="宋体" w:hAnsi="Arial"/>
          <w:b/>
          <w:szCs w:val="20"/>
          <w:lang w:val="en-GB"/>
        </w:rPr>
        <w:t>configuration and report</w:t>
      </w:r>
    </w:p>
    <w:p w14:paraId="56715EB0" w14:textId="77777777" w:rsidR="00B0346F" w:rsidRPr="00B0346F" w:rsidRDefault="00B0346F" w:rsidP="00B0346F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ascii="Times New Roman" w:eastAsia="等线" w:hAnsi="Times New Roman"/>
          <w:szCs w:val="20"/>
        </w:rPr>
      </w:pPr>
      <w:r w:rsidRPr="00B0346F">
        <w:rPr>
          <w:rFonts w:ascii="Times New Roman" w:eastAsia="等线" w:hAnsi="Times New Roman" w:hint="eastAsia"/>
          <w:szCs w:val="20"/>
          <w:lang w:eastAsia="zh-CN"/>
        </w:rPr>
        <w:t>1.</w:t>
      </w:r>
      <w:r w:rsidRPr="00B0346F">
        <w:rPr>
          <w:rFonts w:ascii="Times New Roman" w:eastAsia="等线" w:hAnsi="Times New Roman" w:hint="eastAsia"/>
          <w:szCs w:val="20"/>
          <w:lang w:eastAsia="zh-CN"/>
        </w:rPr>
        <w:tab/>
      </w:r>
      <w:r w:rsidRPr="00B0346F">
        <w:rPr>
          <w:rFonts w:ascii="Times New Roman" w:eastAsia="等线" w:hAnsi="Times New Roman"/>
          <w:szCs w:val="20"/>
        </w:rPr>
        <w:t xml:space="preserve">An </w:t>
      </w:r>
      <w:r w:rsidRPr="00B0346F">
        <w:rPr>
          <w:rFonts w:ascii="Times New Roman" w:eastAsia="等线" w:hAnsi="Times New Roman" w:hint="eastAsia"/>
          <w:szCs w:val="20"/>
        </w:rPr>
        <w:t>NG-</w:t>
      </w:r>
      <w:r w:rsidRPr="00B0346F">
        <w:rPr>
          <w:rFonts w:ascii="Times New Roman" w:eastAsia="等线" w:hAnsi="Times New Roman"/>
          <w:szCs w:val="20"/>
        </w:rPr>
        <w:t>RAN node assembles and sends the RAN</w:t>
      </w:r>
      <w:r w:rsidRPr="00B0346F">
        <w:rPr>
          <w:rFonts w:ascii="Times New Roman" w:eastAsia="等线" w:hAnsi="Times New Roman" w:hint="eastAsia"/>
          <w:szCs w:val="20"/>
        </w:rPr>
        <w:t>-</w:t>
      </w:r>
      <w:r w:rsidRPr="00B0346F">
        <w:rPr>
          <w:rFonts w:ascii="Times New Roman" w:eastAsia="等线" w:hAnsi="Times New Roman"/>
          <w:szCs w:val="20"/>
        </w:rPr>
        <w:t xml:space="preserve">visible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configuration to</w:t>
      </w:r>
      <w:r w:rsidRPr="00B0346F">
        <w:rPr>
          <w:rFonts w:ascii="Times New Roman" w:eastAsia="等线" w:hAnsi="Times New Roman" w:hint="eastAsia"/>
          <w:szCs w:val="20"/>
        </w:rPr>
        <w:t xml:space="preserve"> a</w:t>
      </w:r>
      <w:r w:rsidRPr="00B0346F">
        <w:rPr>
          <w:rFonts w:ascii="Times New Roman" w:eastAsia="等线" w:hAnsi="Times New Roman"/>
          <w:szCs w:val="20"/>
        </w:rPr>
        <w:t xml:space="preserve"> UE,</w:t>
      </w:r>
      <w:r w:rsidRPr="00B0346F">
        <w:rPr>
          <w:rFonts w:ascii="Times New Roman" w:eastAsia="等线" w:hAnsi="Times New Roman" w:hint="eastAsia"/>
          <w:szCs w:val="20"/>
        </w:rPr>
        <w:t xml:space="preserve"> which</w:t>
      </w:r>
      <w:r w:rsidRPr="00B0346F">
        <w:rPr>
          <w:rFonts w:ascii="Times New Roman" w:eastAsia="等线" w:hAnsi="Times New Roman"/>
          <w:szCs w:val="20"/>
        </w:rPr>
        <w:t xml:space="preserve"> may be sent along with the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measurement configuration container transmi</w:t>
      </w:r>
      <w:r w:rsidRPr="00B0346F">
        <w:rPr>
          <w:rFonts w:ascii="Times New Roman" w:eastAsia="等线" w:hAnsi="Times New Roman" w:hint="eastAsia"/>
          <w:szCs w:val="20"/>
        </w:rPr>
        <w:t>t</w:t>
      </w:r>
      <w:r w:rsidRPr="00B0346F">
        <w:rPr>
          <w:rFonts w:ascii="Times New Roman" w:eastAsia="等线" w:hAnsi="Times New Roman"/>
          <w:szCs w:val="20"/>
        </w:rPr>
        <w:t>ted from</w:t>
      </w:r>
      <w:r w:rsidRPr="00B0346F">
        <w:rPr>
          <w:rFonts w:ascii="Times New Roman" w:eastAsia="等线" w:hAnsi="Times New Roman" w:hint="eastAsia"/>
          <w:szCs w:val="20"/>
        </w:rPr>
        <w:t xml:space="preserve"> the </w:t>
      </w:r>
      <w:r w:rsidRPr="00B0346F">
        <w:rPr>
          <w:rFonts w:ascii="Times New Roman" w:eastAsia="等线" w:hAnsi="Times New Roman"/>
          <w:szCs w:val="20"/>
        </w:rPr>
        <w:t xml:space="preserve">OAM, directly or via the CN. </w:t>
      </w:r>
    </w:p>
    <w:p w14:paraId="564A6E89" w14:textId="166D529A" w:rsidR="00B0346F" w:rsidRPr="00B0346F" w:rsidRDefault="00B0346F" w:rsidP="00B0346F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ascii="Times New Roman" w:eastAsia="等线" w:hAnsi="Times New Roman"/>
          <w:szCs w:val="20"/>
        </w:rPr>
      </w:pPr>
      <w:r w:rsidRPr="00B0346F">
        <w:rPr>
          <w:rFonts w:ascii="Times New Roman" w:eastAsia="等线" w:hAnsi="Times New Roman" w:hint="eastAsia"/>
          <w:szCs w:val="20"/>
          <w:lang w:eastAsia="zh-CN"/>
        </w:rPr>
        <w:t>2.</w:t>
      </w:r>
      <w:r w:rsidRPr="00B0346F">
        <w:rPr>
          <w:rFonts w:ascii="Times New Roman" w:eastAsia="等线" w:hAnsi="Times New Roman" w:hint="eastAsia"/>
          <w:szCs w:val="20"/>
          <w:lang w:eastAsia="zh-CN"/>
        </w:rPr>
        <w:tab/>
      </w:r>
      <w:r w:rsidRPr="00B0346F">
        <w:rPr>
          <w:rFonts w:ascii="Times New Roman" w:eastAsia="等线" w:hAnsi="Times New Roman" w:hint="eastAsia"/>
          <w:szCs w:val="20"/>
        </w:rPr>
        <w:t xml:space="preserve">The </w:t>
      </w:r>
      <w:r w:rsidRPr="00B0346F">
        <w:rPr>
          <w:rFonts w:ascii="Times New Roman" w:eastAsia="等线" w:hAnsi="Times New Roman"/>
          <w:szCs w:val="20"/>
        </w:rPr>
        <w:t xml:space="preserve">UE receives and applies the RAN-visible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configuration and/or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measurement configuration container. The RAN</w:t>
      </w:r>
      <w:r w:rsidRPr="00B0346F">
        <w:rPr>
          <w:rFonts w:ascii="Times New Roman" w:eastAsia="等线" w:hAnsi="Times New Roman" w:hint="eastAsia"/>
          <w:szCs w:val="20"/>
        </w:rPr>
        <w:t>-</w:t>
      </w:r>
      <w:r w:rsidRPr="00B0346F">
        <w:rPr>
          <w:rFonts w:ascii="Times New Roman" w:eastAsia="等线" w:hAnsi="Times New Roman"/>
          <w:szCs w:val="20"/>
        </w:rPr>
        <w:t xml:space="preserve">visible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</w:t>
      </w:r>
      <w:r w:rsidRPr="00B0346F">
        <w:rPr>
          <w:rFonts w:ascii="Times New Roman" w:eastAsia="等线" w:hAnsi="Times New Roman" w:hint="eastAsia"/>
          <w:szCs w:val="20"/>
        </w:rPr>
        <w:t>c</w:t>
      </w:r>
      <w:r w:rsidRPr="00B0346F">
        <w:rPr>
          <w:rFonts w:ascii="Times New Roman" w:eastAsia="等线" w:hAnsi="Times New Roman"/>
          <w:szCs w:val="20"/>
        </w:rPr>
        <w:t>onfiguration may be so that the corresponding RAN</w:t>
      </w:r>
      <w:r w:rsidRPr="00B0346F">
        <w:rPr>
          <w:rFonts w:ascii="Times New Roman" w:eastAsia="等线" w:hAnsi="Times New Roman" w:hint="eastAsia"/>
          <w:szCs w:val="20"/>
        </w:rPr>
        <w:t>-</w:t>
      </w:r>
      <w:r w:rsidRPr="00B0346F">
        <w:rPr>
          <w:rFonts w:ascii="Times New Roman" w:eastAsia="等线" w:hAnsi="Times New Roman"/>
          <w:szCs w:val="20"/>
        </w:rPr>
        <w:t xml:space="preserve">visible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information that is reported can be a unique value or a combination of </w:t>
      </w:r>
      <w:r w:rsidRPr="00B0346F">
        <w:rPr>
          <w:rFonts w:ascii="Times New Roman" w:eastAsia="等线" w:hAnsi="Times New Roman" w:hint="eastAsia"/>
          <w:szCs w:val="20"/>
        </w:rPr>
        <w:t>values</w:t>
      </w:r>
      <w:r w:rsidRPr="00B0346F">
        <w:rPr>
          <w:rFonts w:ascii="Times New Roman" w:eastAsia="等线" w:hAnsi="Times New Roman"/>
          <w:szCs w:val="20"/>
        </w:rPr>
        <w:t xml:space="preserve"> reflecting the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metrics useful for RAN (such as buffer level). The RAN-visible report is provided from the application layer of the UE to the UE’s RRC layer </w:t>
      </w:r>
      <w:r w:rsidR="00A1178C">
        <w:rPr>
          <w:rFonts w:ascii="Times New Roman" w:eastAsia="等线" w:hAnsi="Times New Roman"/>
          <w:szCs w:val="20"/>
        </w:rPr>
        <w:t>through</w:t>
      </w:r>
      <w:r w:rsidRPr="00B0346F">
        <w:rPr>
          <w:rFonts w:ascii="Times New Roman" w:eastAsia="等线" w:hAnsi="Times New Roman"/>
          <w:szCs w:val="20"/>
        </w:rPr>
        <w:t xml:space="preserve"> an AT command. The UE’s RRC layer then includes the RAN-visible report, along with the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report container, but as a separate IE, in the </w:t>
      </w:r>
      <w:proofErr w:type="spellStart"/>
      <w:r w:rsidRPr="00B0346F">
        <w:rPr>
          <w:rFonts w:ascii="Times New Roman" w:eastAsia="等线" w:hAnsi="Times New Roman"/>
          <w:szCs w:val="20"/>
        </w:rPr>
        <w:t>MeasReportAppLayer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IE, and sends it to the RAN.</w:t>
      </w:r>
    </w:p>
    <w:p w14:paraId="007F6D7E" w14:textId="52902700" w:rsidR="00B0346F" w:rsidRPr="00B0346F" w:rsidRDefault="00B0346F" w:rsidP="00B0346F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ascii="Times New Roman" w:eastAsia="等线" w:hAnsi="Times New Roman"/>
          <w:szCs w:val="20"/>
        </w:rPr>
      </w:pPr>
      <w:r w:rsidRPr="00B0346F">
        <w:rPr>
          <w:rFonts w:ascii="Times New Roman" w:eastAsia="等线" w:hAnsi="Times New Roman" w:hint="eastAsia"/>
          <w:szCs w:val="20"/>
          <w:lang w:eastAsia="zh-CN"/>
        </w:rPr>
        <w:t>3.</w:t>
      </w:r>
      <w:r w:rsidRPr="00B0346F">
        <w:rPr>
          <w:rFonts w:ascii="Times New Roman" w:eastAsia="等线" w:hAnsi="Times New Roman" w:hint="eastAsia"/>
          <w:szCs w:val="20"/>
          <w:lang w:eastAsia="zh-CN"/>
        </w:rPr>
        <w:tab/>
      </w:r>
      <w:r w:rsidRPr="00B0346F">
        <w:rPr>
          <w:rFonts w:ascii="Times New Roman" w:eastAsia="等线" w:hAnsi="Times New Roman"/>
          <w:szCs w:val="20"/>
        </w:rPr>
        <w:t xml:space="preserve">The </w:t>
      </w:r>
      <w:r w:rsidRPr="00B0346F">
        <w:rPr>
          <w:rFonts w:ascii="Times New Roman" w:eastAsia="等线" w:hAnsi="Times New Roman" w:hint="eastAsia"/>
          <w:szCs w:val="20"/>
        </w:rPr>
        <w:t>NG-</w:t>
      </w:r>
      <w:r w:rsidRPr="00B0346F">
        <w:rPr>
          <w:rFonts w:ascii="Times New Roman" w:eastAsia="等线" w:hAnsi="Times New Roman"/>
          <w:szCs w:val="20"/>
        </w:rPr>
        <w:t>RAN node reads the RAN</w:t>
      </w:r>
      <w:r w:rsidRPr="00B0346F">
        <w:rPr>
          <w:rFonts w:ascii="Times New Roman" w:eastAsia="等线" w:hAnsi="Times New Roman" w:hint="eastAsia"/>
          <w:szCs w:val="20"/>
        </w:rPr>
        <w:t>-</w:t>
      </w:r>
      <w:r w:rsidRPr="00B0346F">
        <w:rPr>
          <w:rFonts w:ascii="Times New Roman" w:eastAsia="等线" w:hAnsi="Times New Roman"/>
          <w:szCs w:val="20"/>
        </w:rPr>
        <w:t xml:space="preserve">visible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information and/or forwards the (legacy)</w:t>
      </w:r>
      <w:r w:rsidRPr="00B0346F">
        <w:rPr>
          <w:rFonts w:ascii="Times New Roman" w:eastAsia="等线" w:hAnsi="Times New Roman" w:hint="eastAsia"/>
          <w:szCs w:val="20"/>
        </w:rPr>
        <w:t xml:space="preserve">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report container to </w:t>
      </w:r>
      <w:r w:rsidRPr="00B0346F">
        <w:rPr>
          <w:rFonts w:ascii="Times New Roman" w:eastAsia="等线" w:hAnsi="Times New Roman" w:hint="eastAsia"/>
          <w:szCs w:val="20"/>
        </w:rPr>
        <w:t xml:space="preserve">the </w:t>
      </w:r>
      <w:proofErr w:type="spellStart"/>
      <w:r w:rsidRPr="00B0346F">
        <w:rPr>
          <w:rFonts w:ascii="Times New Roman" w:eastAsia="等线" w:hAnsi="Times New Roman"/>
          <w:szCs w:val="20"/>
        </w:rPr>
        <w:t>QoE</w:t>
      </w:r>
      <w:proofErr w:type="spellEnd"/>
      <w:r w:rsidRPr="00B0346F">
        <w:rPr>
          <w:rFonts w:ascii="Times New Roman" w:eastAsia="等线" w:hAnsi="Times New Roman"/>
          <w:szCs w:val="20"/>
        </w:rPr>
        <w:t xml:space="preserve"> server accordingly.</w:t>
      </w:r>
    </w:p>
    <w:p w14:paraId="7919A60B" w14:textId="42C1B99F" w:rsidR="00B0346F" w:rsidRDefault="00272BFF" w:rsidP="00080307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In our understanding, the </w:t>
      </w:r>
      <w:r w:rsidR="00631D55">
        <w:rPr>
          <w:rFonts w:ascii="Times New Roman" w:eastAsiaTheme="minorEastAsia" w:hAnsi="Times New Roman"/>
          <w:bCs/>
          <w:szCs w:val="20"/>
          <w:lang w:eastAsia="zh-CN"/>
        </w:rPr>
        <w:t>procedure in SI phase can fit in with the agreement in the LS.</w:t>
      </w:r>
      <w:r w:rsidR="0034531F">
        <w:rPr>
          <w:rFonts w:ascii="Times New Roman" w:eastAsiaTheme="minorEastAsia" w:hAnsi="Times New Roman"/>
          <w:bCs/>
          <w:szCs w:val="20"/>
          <w:lang w:eastAsia="zh-CN"/>
        </w:rPr>
        <w:t xml:space="preserve"> Therefore, we propose the following:</w:t>
      </w:r>
    </w:p>
    <w:p w14:paraId="1DFD8107" w14:textId="47FF9725" w:rsidR="00FB509B" w:rsidRPr="008A65A2" w:rsidRDefault="00FB4DCC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>
        <w:rPr>
          <w:rFonts w:eastAsiaTheme="minorEastAsia"/>
          <w:bCs/>
          <w:lang w:eastAsia="zh-CN"/>
        </w:rPr>
        <w:t xml:space="preserve">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configuration is sen</w:t>
      </w:r>
      <w:r w:rsidR="00A1178C">
        <w:rPr>
          <w:rFonts w:eastAsiaTheme="minor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 along with the </w:t>
      </w:r>
      <w:proofErr w:type="spellStart"/>
      <w:r w:rsidRPr="00FB4DCC">
        <w:rPr>
          <w:rFonts w:eastAsiaTheme="minorEastAsia"/>
          <w:bCs/>
          <w:lang w:eastAsia="zh-CN"/>
        </w:rPr>
        <w:t>QoE</w:t>
      </w:r>
      <w:proofErr w:type="spellEnd"/>
      <w:r w:rsidRPr="00FB4DCC">
        <w:rPr>
          <w:rFonts w:eastAsiaTheme="minorEastAsia"/>
          <w:bCs/>
          <w:lang w:eastAsia="zh-CN"/>
        </w:rPr>
        <w:t xml:space="preserve"> measurement configuration container</w:t>
      </w:r>
      <w:r w:rsidR="009E3728">
        <w:rPr>
          <w:rFonts w:eastAsiaTheme="minorEastAsia"/>
          <w:bCs/>
          <w:lang w:eastAsia="zh-CN"/>
        </w:rPr>
        <w:t xml:space="preserve"> from </w:t>
      </w:r>
      <w:proofErr w:type="spellStart"/>
      <w:r w:rsidR="009E3728">
        <w:rPr>
          <w:rFonts w:eastAsiaTheme="minorEastAsia"/>
          <w:bCs/>
          <w:lang w:eastAsia="zh-CN"/>
        </w:rPr>
        <w:t>gNB</w:t>
      </w:r>
      <w:proofErr w:type="spellEnd"/>
      <w:r w:rsidR="009E3728">
        <w:rPr>
          <w:rFonts w:eastAsiaTheme="minorEastAsia"/>
          <w:bCs/>
          <w:lang w:eastAsia="zh-CN"/>
        </w:rPr>
        <w:t xml:space="preserve"> to UE</w:t>
      </w:r>
      <w:r w:rsidR="00EA2C5F">
        <w:rPr>
          <w:rFonts w:eastAsiaTheme="minorEastAsia"/>
          <w:bCs/>
          <w:lang w:eastAsia="zh-CN"/>
        </w:rPr>
        <w:t>.</w:t>
      </w:r>
    </w:p>
    <w:p w14:paraId="5C1B0C18" w14:textId="0F6B5624" w:rsidR="00F05FAE" w:rsidRPr="008A65A2" w:rsidRDefault="009E3728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>
        <w:rPr>
          <w:rFonts w:eastAsiaTheme="minorEastAsia"/>
          <w:bCs/>
          <w:lang w:eastAsia="zh-CN"/>
        </w:rPr>
        <w:t xml:space="preserve">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report is </w:t>
      </w:r>
      <w:r w:rsidR="00792499">
        <w:rPr>
          <w:rFonts w:eastAsiaTheme="minorEastAsia"/>
          <w:bCs/>
          <w:lang w:eastAsia="zh-CN"/>
        </w:rPr>
        <w:t>sen</w:t>
      </w:r>
      <w:r w:rsidR="00A1178C">
        <w:rPr>
          <w:rFonts w:eastAsiaTheme="minorEastAsia"/>
          <w:bCs/>
          <w:lang w:eastAsia="zh-CN"/>
        </w:rPr>
        <w:t>t</w:t>
      </w:r>
      <w:r w:rsidR="00792499">
        <w:rPr>
          <w:rFonts w:eastAsiaTheme="minorEastAsia"/>
          <w:bCs/>
          <w:lang w:eastAsia="zh-CN"/>
        </w:rPr>
        <w:t xml:space="preserve"> along with the </w:t>
      </w:r>
      <w:proofErr w:type="spellStart"/>
      <w:r w:rsidR="00792499" w:rsidRPr="00FB4DCC">
        <w:rPr>
          <w:rFonts w:eastAsiaTheme="minorEastAsia"/>
          <w:bCs/>
          <w:lang w:eastAsia="zh-CN"/>
        </w:rPr>
        <w:t>QoE</w:t>
      </w:r>
      <w:proofErr w:type="spellEnd"/>
      <w:r w:rsidR="00792499" w:rsidRPr="00FB4DCC">
        <w:rPr>
          <w:rFonts w:eastAsiaTheme="minorEastAsia"/>
          <w:bCs/>
          <w:lang w:eastAsia="zh-CN"/>
        </w:rPr>
        <w:t xml:space="preserve"> </w:t>
      </w:r>
      <w:r w:rsidR="005E27E8">
        <w:rPr>
          <w:rFonts w:eastAsiaTheme="minorEastAsia"/>
          <w:bCs/>
          <w:lang w:eastAsia="zh-CN"/>
        </w:rPr>
        <w:t>report</w:t>
      </w:r>
      <w:r w:rsidR="00792499" w:rsidRPr="00FB4DCC">
        <w:rPr>
          <w:rFonts w:eastAsiaTheme="minorEastAsia"/>
          <w:bCs/>
          <w:lang w:eastAsia="zh-CN"/>
        </w:rPr>
        <w:t xml:space="preserve"> container</w:t>
      </w:r>
      <w:r w:rsidR="00792499">
        <w:rPr>
          <w:rFonts w:eastAsiaTheme="minorEastAsia"/>
          <w:bCs/>
          <w:lang w:eastAsia="zh-CN"/>
        </w:rPr>
        <w:t xml:space="preserve"> from </w:t>
      </w:r>
      <w:r w:rsidR="008D0B8B">
        <w:rPr>
          <w:rFonts w:eastAsiaTheme="minorEastAsia"/>
          <w:bCs/>
          <w:lang w:eastAsia="zh-CN"/>
        </w:rPr>
        <w:t>UE</w:t>
      </w:r>
      <w:r w:rsidR="00792499">
        <w:rPr>
          <w:rFonts w:eastAsiaTheme="minorEastAsia"/>
          <w:bCs/>
          <w:lang w:eastAsia="zh-CN"/>
        </w:rPr>
        <w:t xml:space="preserve"> to </w:t>
      </w:r>
      <w:proofErr w:type="spellStart"/>
      <w:r w:rsidR="008D0B8B">
        <w:rPr>
          <w:rFonts w:eastAsiaTheme="minorEastAsia"/>
          <w:bCs/>
          <w:lang w:eastAsia="zh-CN"/>
        </w:rPr>
        <w:t>gNB</w:t>
      </w:r>
      <w:proofErr w:type="spellEnd"/>
      <w:r w:rsidR="00EF671C">
        <w:rPr>
          <w:rFonts w:eastAsiaTheme="minorEastAsia"/>
          <w:bCs/>
          <w:lang w:eastAsia="zh-CN"/>
        </w:rPr>
        <w:t>.</w:t>
      </w:r>
    </w:p>
    <w:p w14:paraId="51BEB8EB" w14:textId="23D46099" w:rsidR="00503729" w:rsidRDefault="004E3A40" w:rsidP="007D6D0A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Further</w:t>
      </w:r>
      <w:r w:rsidR="00D91FD9">
        <w:rPr>
          <w:rFonts w:ascii="Times New Roman" w:eastAsiaTheme="minorEastAsia" w:hAnsi="Times New Roman"/>
          <w:bCs/>
          <w:szCs w:val="20"/>
          <w:lang w:eastAsia="zh-CN"/>
        </w:rPr>
        <w:t>more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922562">
        <w:rPr>
          <w:rFonts w:ascii="Times New Roman" w:eastAsiaTheme="minorEastAsia" w:hAnsi="Times New Roman"/>
          <w:bCs/>
          <w:szCs w:val="20"/>
          <w:lang w:eastAsia="zh-CN"/>
        </w:rPr>
        <w:t>to</w:t>
      </w:r>
      <w:r w:rsidR="008C0CA5" w:rsidRPr="008C0CA5">
        <w:t xml:space="preserve"> </w:t>
      </w:r>
      <w:r w:rsidR="008C0CA5" w:rsidRPr="008C0CA5">
        <w:rPr>
          <w:rFonts w:ascii="Times New Roman" w:eastAsiaTheme="minorEastAsia" w:hAnsi="Times New Roman"/>
          <w:bCs/>
          <w:szCs w:val="20"/>
          <w:lang w:eastAsia="zh-CN"/>
        </w:rPr>
        <w:t xml:space="preserve">simplify </w:t>
      </w:r>
      <w:r w:rsidR="002A60E1">
        <w:rPr>
          <w:rFonts w:ascii="Times New Roman" w:eastAsiaTheme="minorEastAsia" w:hAnsi="Times New Roman"/>
          <w:bCs/>
          <w:szCs w:val="20"/>
          <w:lang w:eastAsia="zh-CN"/>
        </w:rPr>
        <w:t>the mechanism, the n</w:t>
      </w:r>
      <w:r w:rsidR="00D727E5" w:rsidRPr="00D727E5">
        <w:rPr>
          <w:rFonts w:ascii="Times New Roman" w:eastAsiaTheme="minorEastAsia" w:hAnsi="Times New Roman"/>
          <w:bCs/>
          <w:szCs w:val="20"/>
          <w:lang w:eastAsia="zh-CN"/>
        </w:rPr>
        <w:t>etwork and terminal operations</w:t>
      </w:r>
      <w:r w:rsidR="00B23FBE">
        <w:rPr>
          <w:rFonts w:ascii="Times New Roman" w:eastAsiaTheme="minorEastAsia" w:hAnsi="Times New Roman"/>
          <w:bCs/>
          <w:szCs w:val="20"/>
          <w:lang w:eastAsia="zh-CN"/>
        </w:rPr>
        <w:t xml:space="preserve"> (including pause, resume</w:t>
      </w:r>
      <w:r w:rsidR="00A1178C">
        <w:rPr>
          <w:rFonts w:ascii="Times New Roman" w:eastAsiaTheme="minorEastAsia" w:hAnsi="Times New Roman"/>
          <w:bCs/>
          <w:szCs w:val="20"/>
          <w:lang w:eastAsia="zh-CN"/>
        </w:rPr>
        <w:t>,</w:t>
      </w:r>
      <w:r w:rsidR="00B23FBE">
        <w:rPr>
          <w:rFonts w:ascii="Times New Roman" w:eastAsiaTheme="minorEastAsia" w:hAnsi="Times New Roman"/>
          <w:bCs/>
          <w:szCs w:val="20"/>
          <w:lang w:eastAsia="zh-CN"/>
        </w:rPr>
        <w:t xml:space="preserve"> and release)</w:t>
      </w:r>
      <w:r w:rsidR="00D727E5" w:rsidRPr="00D727E5">
        <w:rPr>
          <w:rFonts w:ascii="Times New Roman" w:eastAsiaTheme="minorEastAsia" w:hAnsi="Times New Roman"/>
          <w:bCs/>
          <w:szCs w:val="20"/>
          <w:lang w:eastAsia="zh-CN"/>
        </w:rPr>
        <w:t xml:space="preserve"> should be consistent</w:t>
      </w:r>
      <w:r w:rsidR="00EB1FCF">
        <w:rPr>
          <w:rFonts w:ascii="Times New Roman" w:eastAsiaTheme="minorEastAsia" w:hAnsi="Times New Roman"/>
          <w:bCs/>
          <w:szCs w:val="20"/>
          <w:lang w:eastAsia="zh-CN"/>
        </w:rPr>
        <w:t xml:space="preserve"> for RAN-visible </w:t>
      </w:r>
      <w:proofErr w:type="spellStart"/>
      <w:r w:rsidR="00EB1FCF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ED384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FE574A">
        <w:rPr>
          <w:rFonts w:ascii="Times New Roman" w:eastAsiaTheme="minorEastAsia" w:hAnsi="Times New Roman"/>
          <w:bCs/>
          <w:szCs w:val="20"/>
          <w:lang w:eastAsia="zh-CN"/>
        </w:rPr>
        <w:t xml:space="preserve">measurement </w:t>
      </w:r>
      <w:r w:rsidR="006614AC">
        <w:rPr>
          <w:rFonts w:ascii="Times New Roman" w:eastAsiaTheme="minorEastAsia" w:hAnsi="Times New Roman"/>
          <w:bCs/>
          <w:szCs w:val="20"/>
          <w:lang w:eastAsia="zh-CN"/>
        </w:rPr>
        <w:t xml:space="preserve">and legacy </w:t>
      </w:r>
      <w:proofErr w:type="spellStart"/>
      <w:r w:rsidR="006614AC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FE574A">
        <w:rPr>
          <w:rFonts w:ascii="Times New Roman" w:eastAsiaTheme="minorEastAsia" w:hAnsi="Times New Roman"/>
          <w:bCs/>
          <w:szCs w:val="20"/>
          <w:lang w:eastAsia="zh-CN"/>
        </w:rPr>
        <w:t xml:space="preserve"> measurement</w:t>
      </w:r>
      <w:r w:rsidR="00503729">
        <w:rPr>
          <w:rFonts w:ascii="Times New Roman" w:eastAsiaTheme="minorEastAsia" w:hAnsi="Times New Roman"/>
          <w:bCs/>
          <w:szCs w:val="20"/>
          <w:lang w:eastAsia="zh-CN"/>
        </w:rPr>
        <w:t>. Therefore, we propose the following:</w:t>
      </w:r>
    </w:p>
    <w:p w14:paraId="6AF28EDE" w14:textId="25EDD78C" w:rsidR="007E0A64" w:rsidRPr="00256F4B" w:rsidRDefault="007E0A64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>
        <w:rPr>
          <w:rFonts w:eastAsiaTheme="minorEastAsia"/>
          <w:bCs/>
          <w:lang w:eastAsia="zh-CN"/>
        </w:rPr>
        <w:t xml:space="preserve">When </w:t>
      </w:r>
      <w:proofErr w:type="spellStart"/>
      <w:r>
        <w:rPr>
          <w:rFonts w:eastAsiaTheme="minorEastAsia"/>
          <w:bCs/>
          <w:lang w:eastAsia="zh-CN"/>
        </w:rPr>
        <w:t>gNB</w:t>
      </w:r>
      <w:proofErr w:type="spellEnd"/>
      <w:r>
        <w:rPr>
          <w:rFonts w:eastAsiaTheme="minorEastAsia"/>
          <w:bCs/>
          <w:lang w:eastAsia="zh-CN"/>
        </w:rPr>
        <w:t xml:space="preserve"> release</w:t>
      </w:r>
      <w:r w:rsidR="00A1178C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the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configuration associate</w:t>
      </w:r>
      <w:r w:rsidR="00A1178C">
        <w:rPr>
          <w:rFonts w:eastAsiaTheme="minorEastAsia"/>
          <w:bCs/>
          <w:lang w:eastAsia="zh-CN"/>
        </w:rPr>
        <w:t>d</w:t>
      </w:r>
      <w:r w:rsidR="00EF671C">
        <w:rPr>
          <w:rFonts w:eastAsiaTheme="minorEastAsia"/>
          <w:bCs/>
          <w:lang w:eastAsia="zh-CN"/>
        </w:rPr>
        <w:t xml:space="preserve"> with</w:t>
      </w:r>
      <w:r>
        <w:rPr>
          <w:rFonts w:eastAsiaTheme="minorEastAsia"/>
          <w:bCs/>
          <w:lang w:eastAsia="zh-CN"/>
        </w:rPr>
        <w:t xml:space="preserve"> a </w:t>
      </w:r>
      <w:proofErr w:type="spellStart"/>
      <w:r w:rsidRPr="00D00436">
        <w:rPr>
          <w:rFonts w:eastAsiaTheme="minorEastAsia"/>
          <w:bCs/>
          <w:i/>
          <w:lang w:eastAsia="zh-CN"/>
        </w:rPr>
        <w:t>MeasConfigAppLayerId</w:t>
      </w:r>
      <w:proofErr w:type="spellEnd"/>
      <w:r>
        <w:rPr>
          <w:rFonts w:eastAsiaTheme="minorEastAsia"/>
          <w:bCs/>
          <w:lang w:eastAsia="zh-CN"/>
        </w:rPr>
        <w:t xml:space="preserve">, both </w:t>
      </w:r>
      <w:r w:rsidR="009451CC">
        <w:rPr>
          <w:rFonts w:eastAsiaTheme="minorEastAsia"/>
          <w:bCs/>
          <w:lang w:eastAsia="zh-CN"/>
        </w:rPr>
        <w:t xml:space="preserve">of </w:t>
      </w:r>
      <w:r>
        <w:rPr>
          <w:rFonts w:eastAsiaTheme="minorEastAsia"/>
          <w:bCs/>
          <w:lang w:eastAsia="zh-CN"/>
        </w:rPr>
        <w:t xml:space="preserve">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configuration and legacy configuration</w:t>
      </w:r>
      <w:r w:rsidR="00032857">
        <w:rPr>
          <w:rFonts w:eastAsiaTheme="minorEastAsia"/>
          <w:bCs/>
          <w:lang w:eastAsia="zh-CN"/>
        </w:rPr>
        <w:t xml:space="preserve"> container</w:t>
      </w:r>
      <w:r>
        <w:rPr>
          <w:rFonts w:eastAsiaTheme="minorEastAsia"/>
          <w:bCs/>
          <w:lang w:eastAsia="zh-CN"/>
        </w:rPr>
        <w:t xml:space="preserve"> </w:t>
      </w:r>
      <w:r w:rsidR="00FA6420">
        <w:rPr>
          <w:rFonts w:eastAsiaTheme="minorEastAsia"/>
          <w:bCs/>
          <w:lang w:eastAsia="zh-CN"/>
        </w:rPr>
        <w:t>associate</w:t>
      </w:r>
      <w:r w:rsidR="00A1178C">
        <w:rPr>
          <w:rFonts w:eastAsiaTheme="minorEastAsia"/>
          <w:bCs/>
          <w:lang w:eastAsia="zh-CN"/>
        </w:rPr>
        <w:t>d</w:t>
      </w:r>
      <w:r w:rsidR="00FA6420">
        <w:rPr>
          <w:rFonts w:eastAsiaTheme="minorEastAsia"/>
          <w:bCs/>
          <w:lang w:eastAsia="zh-CN"/>
        </w:rPr>
        <w:t xml:space="preserve"> with </w:t>
      </w:r>
      <w:r w:rsidR="00FD7331">
        <w:rPr>
          <w:rFonts w:eastAsiaTheme="minorEastAsia"/>
          <w:bCs/>
          <w:lang w:eastAsia="zh-CN"/>
        </w:rPr>
        <w:t>that</w:t>
      </w:r>
      <w:r w:rsidR="00FA6420">
        <w:rPr>
          <w:rFonts w:eastAsiaTheme="minorEastAsia"/>
          <w:bCs/>
          <w:lang w:eastAsia="zh-CN"/>
        </w:rPr>
        <w:t xml:space="preserve"> </w:t>
      </w:r>
      <w:proofErr w:type="spellStart"/>
      <w:r w:rsidR="00FA6420" w:rsidRPr="00D00436">
        <w:rPr>
          <w:rFonts w:eastAsiaTheme="minorEastAsia"/>
          <w:bCs/>
          <w:i/>
          <w:lang w:eastAsia="zh-CN"/>
        </w:rPr>
        <w:t>MeasConfigAppLayerId</w:t>
      </w:r>
      <w:proofErr w:type="spellEnd"/>
      <w:r w:rsidR="00FA6420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will be released.</w:t>
      </w:r>
    </w:p>
    <w:p w14:paraId="09F2F09A" w14:textId="1FD03B6D" w:rsidR="008A65A2" w:rsidRPr="00775D4E" w:rsidRDefault="00272497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>
        <w:rPr>
          <w:rFonts w:eastAsiaTheme="minorEastAsia"/>
          <w:bCs/>
          <w:lang w:eastAsia="zh-CN"/>
        </w:rPr>
        <w:t xml:space="preserve">When </w:t>
      </w:r>
      <w:proofErr w:type="spellStart"/>
      <w:r>
        <w:rPr>
          <w:rFonts w:eastAsiaTheme="minorEastAsia"/>
          <w:bCs/>
          <w:lang w:eastAsia="zh-CN"/>
        </w:rPr>
        <w:t>gNB</w:t>
      </w:r>
      <w:proofErr w:type="spellEnd"/>
      <w:r>
        <w:rPr>
          <w:rFonts w:eastAsiaTheme="minorEastAsia"/>
          <w:bCs/>
          <w:lang w:eastAsia="zh-CN"/>
        </w:rPr>
        <w:t xml:space="preserve"> </w:t>
      </w:r>
      <w:r w:rsidR="001D21D5">
        <w:rPr>
          <w:rFonts w:eastAsiaTheme="minorEastAsia"/>
          <w:bCs/>
          <w:lang w:eastAsia="zh-CN"/>
        </w:rPr>
        <w:t>pause</w:t>
      </w:r>
      <w:r w:rsidR="0073333F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the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</w:t>
      </w:r>
      <w:r w:rsidR="0004430F">
        <w:rPr>
          <w:rFonts w:eastAsiaTheme="minorEastAsia"/>
          <w:bCs/>
          <w:lang w:eastAsia="zh-CN"/>
        </w:rPr>
        <w:t>reporting</w:t>
      </w:r>
      <w:r>
        <w:rPr>
          <w:rFonts w:eastAsiaTheme="minorEastAsia"/>
          <w:bCs/>
          <w:lang w:eastAsia="zh-CN"/>
        </w:rPr>
        <w:t xml:space="preserve"> associate</w:t>
      </w:r>
      <w:r w:rsidR="0073333F">
        <w:rPr>
          <w:rFonts w:eastAsiaTheme="minor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 </w:t>
      </w:r>
      <w:r w:rsidR="002A618E">
        <w:rPr>
          <w:rFonts w:eastAsiaTheme="minorEastAsia"/>
          <w:bCs/>
          <w:lang w:eastAsia="zh-CN"/>
        </w:rPr>
        <w:t xml:space="preserve">with </w:t>
      </w:r>
      <w:r>
        <w:rPr>
          <w:rFonts w:eastAsiaTheme="minorEastAsia"/>
          <w:bCs/>
          <w:lang w:eastAsia="zh-CN"/>
        </w:rPr>
        <w:t xml:space="preserve">a </w:t>
      </w:r>
      <w:proofErr w:type="spellStart"/>
      <w:r w:rsidRPr="00D00436">
        <w:rPr>
          <w:rFonts w:eastAsiaTheme="minorEastAsia"/>
          <w:bCs/>
          <w:i/>
          <w:lang w:eastAsia="zh-CN"/>
        </w:rPr>
        <w:t>MeasConfigAppLayerId</w:t>
      </w:r>
      <w:proofErr w:type="spellEnd"/>
      <w:r>
        <w:rPr>
          <w:rFonts w:eastAsiaTheme="minorEastAsia"/>
          <w:bCs/>
          <w:lang w:eastAsia="zh-CN"/>
        </w:rPr>
        <w:t>, both</w:t>
      </w:r>
      <w:r w:rsidR="00BB73D6">
        <w:rPr>
          <w:rFonts w:eastAsiaTheme="minorEastAsia"/>
          <w:bCs/>
          <w:lang w:eastAsia="zh-CN"/>
        </w:rPr>
        <w:t xml:space="preserve"> of</w:t>
      </w:r>
      <w:r>
        <w:rPr>
          <w:rFonts w:eastAsiaTheme="minorEastAsia"/>
          <w:bCs/>
          <w:lang w:eastAsia="zh-CN"/>
        </w:rPr>
        <w:t xml:space="preserve"> 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</w:t>
      </w:r>
      <w:r w:rsidR="00FA4C7C">
        <w:rPr>
          <w:rFonts w:eastAsiaTheme="minorEastAsia"/>
          <w:bCs/>
          <w:lang w:eastAsia="zh-CN"/>
        </w:rPr>
        <w:t>report</w:t>
      </w:r>
      <w:r>
        <w:rPr>
          <w:rFonts w:eastAsiaTheme="minorEastAsia"/>
          <w:bCs/>
          <w:lang w:eastAsia="zh-CN"/>
        </w:rPr>
        <w:t xml:space="preserve"> and legacy </w:t>
      </w:r>
      <w:proofErr w:type="spellStart"/>
      <w:r w:rsidR="00082F8F">
        <w:rPr>
          <w:rFonts w:eastAsiaTheme="minorEastAsia"/>
          <w:bCs/>
          <w:lang w:eastAsia="zh-CN"/>
        </w:rPr>
        <w:t>QoE</w:t>
      </w:r>
      <w:proofErr w:type="spellEnd"/>
      <w:r w:rsidR="00082F8F">
        <w:rPr>
          <w:rFonts w:eastAsiaTheme="minorEastAsia"/>
          <w:bCs/>
          <w:lang w:eastAsia="zh-CN"/>
        </w:rPr>
        <w:t xml:space="preserve"> report container</w:t>
      </w:r>
      <w:r>
        <w:rPr>
          <w:rFonts w:eastAsiaTheme="minorEastAsia"/>
          <w:bCs/>
          <w:lang w:eastAsia="zh-CN"/>
        </w:rPr>
        <w:t xml:space="preserve"> </w:t>
      </w:r>
      <w:r w:rsidR="006D7036">
        <w:rPr>
          <w:rFonts w:eastAsiaTheme="minorEastAsia"/>
          <w:bCs/>
          <w:lang w:eastAsia="zh-CN"/>
        </w:rPr>
        <w:t>associate</w:t>
      </w:r>
      <w:r w:rsidR="00A1178C">
        <w:rPr>
          <w:rFonts w:eastAsiaTheme="minorEastAsia"/>
          <w:bCs/>
          <w:lang w:eastAsia="zh-CN"/>
        </w:rPr>
        <w:t>d</w:t>
      </w:r>
      <w:r w:rsidR="006D7036">
        <w:rPr>
          <w:rFonts w:eastAsiaTheme="minorEastAsia"/>
          <w:bCs/>
          <w:lang w:eastAsia="zh-CN"/>
        </w:rPr>
        <w:t xml:space="preserve"> with that </w:t>
      </w:r>
      <w:proofErr w:type="spellStart"/>
      <w:r w:rsidR="006D7036" w:rsidRPr="00D00436">
        <w:rPr>
          <w:rFonts w:eastAsiaTheme="minorEastAsia"/>
          <w:bCs/>
          <w:i/>
          <w:lang w:eastAsia="zh-CN"/>
        </w:rPr>
        <w:t>MeasConfigAppLayerId</w:t>
      </w:r>
      <w:proofErr w:type="spellEnd"/>
      <w:r w:rsidR="006D7036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will be </w:t>
      </w:r>
      <w:r w:rsidR="00082F8F">
        <w:rPr>
          <w:rFonts w:eastAsiaTheme="minorEastAsia"/>
          <w:bCs/>
          <w:lang w:eastAsia="zh-CN"/>
        </w:rPr>
        <w:t>paused</w:t>
      </w:r>
      <w:r>
        <w:rPr>
          <w:rFonts w:eastAsiaTheme="minorEastAsia"/>
          <w:bCs/>
          <w:lang w:eastAsia="zh-CN"/>
        </w:rPr>
        <w:t>.</w:t>
      </w:r>
    </w:p>
    <w:p w14:paraId="5B659032" w14:textId="7D8AC92C" w:rsidR="00EF176A" w:rsidRPr="005F7E07" w:rsidRDefault="00EF176A" w:rsidP="00EF176A">
      <w:pPr>
        <w:pStyle w:val="2"/>
        <w:numPr>
          <w:ilvl w:val="0"/>
          <w:numId w:val="0"/>
        </w:numPr>
        <w:ind w:left="567" w:hanging="567"/>
        <w:rPr>
          <w:b w:val="0"/>
          <w:lang w:val="en-US"/>
        </w:rPr>
      </w:pPr>
      <w:r w:rsidRPr="005F7E07">
        <w:rPr>
          <w:b w:val="0"/>
          <w:lang w:val="en-US"/>
        </w:rPr>
        <w:t>2.</w:t>
      </w:r>
      <w:r w:rsidR="00043F36">
        <w:rPr>
          <w:b w:val="0"/>
          <w:lang w:val="en-US"/>
        </w:rPr>
        <w:t>3</w:t>
      </w:r>
      <w:r w:rsidRPr="005F7E07">
        <w:rPr>
          <w:b w:val="0"/>
          <w:lang w:val="en-US"/>
        </w:rPr>
        <w:t xml:space="preserve"> </w:t>
      </w:r>
      <w:r w:rsidR="004A3A85">
        <w:rPr>
          <w:b w:val="0"/>
          <w:lang w:val="en-US"/>
        </w:rPr>
        <w:t>Per</w:t>
      </w:r>
      <w:r w:rsidR="00166633">
        <w:rPr>
          <w:b w:val="0"/>
          <w:lang w:val="en-US"/>
        </w:rPr>
        <w:t>-</w:t>
      </w:r>
      <w:r w:rsidR="004A3A85">
        <w:rPr>
          <w:b w:val="0"/>
          <w:lang w:val="en-US"/>
        </w:rPr>
        <w:t>s</w:t>
      </w:r>
      <w:r w:rsidR="00080E19">
        <w:rPr>
          <w:b w:val="0"/>
          <w:lang w:val="en-US"/>
        </w:rPr>
        <w:t>li</w:t>
      </w:r>
      <w:r w:rsidR="004A3A85">
        <w:rPr>
          <w:b w:val="0"/>
          <w:lang w:val="en-US"/>
        </w:rPr>
        <w:t>ce</w:t>
      </w:r>
      <w:r w:rsidRPr="002650AD">
        <w:rPr>
          <w:b w:val="0"/>
          <w:lang w:val="en-US"/>
        </w:rPr>
        <w:t xml:space="preserve"> </w:t>
      </w:r>
      <w:proofErr w:type="spellStart"/>
      <w:r w:rsidRPr="002650AD">
        <w:rPr>
          <w:b w:val="0"/>
          <w:lang w:val="en-US"/>
        </w:rPr>
        <w:t>QoE</w:t>
      </w:r>
      <w:proofErr w:type="spellEnd"/>
      <w:r w:rsidRPr="002650AD">
        <w:rPr>
          <w:b w:val="0"/>
          <w:lang w:val="en-US"/>
        </w:rPr>
        <w:t xml:space="preserve"> </w:t>
      </w:r>
      <w:r>
        <w:rPr>
          <w:b w:val="0"/>
          <w:lang w:val="en-US"/>
        </w:rPr>
        <w:t>Reports</w:t>
      </w:r>
    </w:p>
    <w:p w14:paraId="6259C2D3" w14:textId="46DC77A7" w:rsidR="00EF176A" w:rsidRDefault="00C00472" w:rsidP="00EF176A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="宋体" w:hAnsi="Times New Roman"/>
          <w:szCs w:val="20"/>
          <w:lang w:val="en-GB"/>
        </w:rPr>
        <w:t>In the TR 38.890,</w:t>
      </w:r>
      <w:r w:rsidRPr="00B0346F">
        <w:rPr>
          <w:rFonts w:ascii="Times New Roman" w:eastAsia="宋体" w:hAnsi="Times New Roman"/>
          <w:szCs w:val="20"/>
          <w:lang w:val="en-GB"/>
        </w:rPr>
        <w:t xml:space="preserve"> </w:t>
      </w:r>
      <w:r w:rsidR="00AD0688">
        <w:rPr>
          <w:rFonts w:ascii="Times New Roman" w:eastAsia="宋体" w:hAnsi="Times New Roman"/>
          <w:szCs w:val="20"/>
          <w:lang w:val="en-GB"/>
        </w:rPr>
        <w:t xml:space="preserve">Solution 2 for per-slice </w:t>
      </w:r>
      <w:proofErr w:type="spellStart"/>
      <w:r w:rsidR="00AD0688">
        <w:rPr>
          <w:rFonts w:ascii="Times New Roman" w:eastAsia="宋体" w:hAnsi="Times New Roman"/>
          <w:szCs w:val="20"/>
          <w:lang w:val="en-GB"/>
        </w:rPr>
        <w:t>QoE</w:t>
      </w:r>
      <w:proofErr w:type="spellEnd"/>
      <w:r w:rsidR="00AD0688">
        <w:rPr>
          <w:rFonts w:ascii="Times New Roman" w:eastAsia="宋体" w:hAnsi="Times New Roman"/>
          <w:szCs w:val="20"/>
          <w:lang w:val="en-GB"/>
        </w:rPr>
        <w:t xml:space="preserve"> measurement can fit in </w:t>
      </w:r>
      <w:r w:rsidR="00541289">
        <w:rPr>
          <w:rFonts w:ascii="Times New Roman" w:eastAsia="宋体" w:hAnsi="Times New Roman"/>
          <w:szCs w:val="20"/>
          <w:lang w:val="en-GB"/>
        </w:rPr>
        <w:t xml:space="preserve">with </w:t>
      </w:r>
      <w:r w:rsidR="00287525">
        <w:rPr>
          <w:rFonts w:ascii="Times New Roman" w:eastAsia="宋体" w:hAnsi="Times New Roman"/>
          <w:szCs w:val="20"/>
          <w:lang w:val="en-GB"/>
        </w:rPr>
        <w:t xml:space="preserve">the </w:t>
      </w:r>
      <w:r w:rsidR="00AD0688">
        <w:rPr>
          <w:rFonts w:ascii="Times New Roman" w:eastAsiaTheme="minorEastAsia" w:hAnsi="Times New Roman"/>
          <w:bCs/>
          <w:szCs w:val="20"/>
          <w:lang w:eastAsia="zh-CN"/>
        </w:rPr>
        <w:t>agreement in the LS</w:t>
      </w:r>
      <w:r w:rsidR="00EF176A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530BB2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r w:rsidR="00185665">
        <w:rPr>
          <w:rFonts w:ascii="Times New Roman" w:eastAsiaTheme="minorEastAsia" w:hAnsi="Times New Roman"/>
          <w:bCs/>
          <w:szCs w:val="20"/>
          <w:lang w:eastAsia="zh-CN"/>
        </w:rPr>
        <w:t xml:space="preserve">explicit </w:t>
      </w:r>
      <w:r w:rsidR="00530BB2">
        <w:rPr>
          <w:rFonts w:ascii="Times New Roman" w:eastAsiaTheme="minorEastAsia" w:hAnsi="Times New Roman"/>
          <w:bCs/>
          <w:szCs w:val="20"/>
          <w:lang w:eastAsia="zh-CN"/>
        </w:rPr>
        <w:t>procedure</w:t>
      </w:r>
      <w:r w:rsidR="00185665">
        <w:rPr>
          <w:rFonts w:ascii="Times New Roman" w:eastAsiaTheme="minorEastAsia" w:hAnsi="Times New Roman"/>
          <w:bCs/>
          <w:szCs w:val="20"/>
          <w:lang w:eastAsia="zh-CN"/>
        </w:rPr>
        <w:t xml:space="preserve"> is</w:t>
      </w:r>
      <w:r w:rsidR="00530BB2">
        <w:rPr>
          <w:rFonts w:ascii="Times New Roman" w:eastAsiaTheme="minorEastAsia" w:hAnsi="Times New Roman"/>
          <w:bCs/>
          <w:szCs w:val="20"/>
          <w:lang w:eastAsia="zh-CN"/>
        </w:rPr>
        <w:t xml:space="preserve"> as follow</w:t>
      </w:r>
      <w:r w:rsidR="00080E19">
        <w:rPr>
          <w:rFonts w:ascii="Times New Roman" w:eastAsiaTheme="minorEastAsia" w:hAnsi="Times New Roman"/>
          <w:bCs/>
          <w:szCs w:val="20"/>
          <w:lang w:eastAsia="zh-CN"/>
        </w:rPr>
        <w:t>s</w:t>
      </w:r>
      <w:r w:rsidR="00530BB2">
        <w:rPr>
          <w:rFonts w:ascii="Times New Roman" w:eastAsiaTheme="minorEastAsia" w:hAnsi="Times New Roman"/>
          <w:bCs/>
          <w:szCs w:val="20"/>
          <w:lang w:eastAsia="zh-CN"/>
        </w:rPr>
        <w:t>:</w:t>
      </w:r>
    </w:p>
    <w:p w14:paraId="698E58A6" w14:textId="77777777" w:rsidR="00780280" w:rsidRPr="00780280" w:rsidRDefault="00780280" w:rsidP="00780280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780280">
        <w:rPr>
          <w:rFonts w:ascii="Times New Roman" w:eastAsiaTheme="minorEastAsia" w:hAnsi="Times New Roman"/>
          <w:bCs/>
          <w:szCs w:val="20"/>
          <w:lang w:eastAsia="zh-CN"/>
        </w:rPr>
        <w:t>1.</w:t>
      </w:r>
      <w:r w:rsidRPr="00780280">
        <w:rPr>
          <w:rFonts w:ascii="Times New Roman" w:eastAsiaTheme="minorEastAsia" w:hAnsi="Times New Roman"/>
          <w:bCs/>
          <w:szCs w:val="20"/>
          <w:lang w:eastAsia="zh-CN"/>
        </w:rPr>
        <w:tab/>
        <w:t xml:space="preserve">The OAM/CN transmits the </w:t>
      </w:r>
      <w:proofErr w:type="spellStart"/>
      <w:r w:rsidRPr="0078028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780280">
        <w:rPr>
          <w:rFonts w:ascii="Times New Roman" w:eastAsiaTheme="minorEastAsia" w:hAnsi="Times New Roman"/>
          <w:bCs/>
          <w:szCs w:val="20"/>
          <w:lang w:eastAsia="zh-CN"/>
        </w:rPr>
        <w:t xml:space="preserve"> measurement configuration to the NG-RAN node, including Slice Scope.</w:t>
      </w:r>
    </w:p>
    <w:p w14:paraId="14EBBAC3" w14:textId="77777777" w:rsidR="00780280" w:rsidRPr="00780280" w:rsidRDefault="00780280" w:rsidP="00780280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780280">
        <w:rPr>
          <w:rFonts w:ascii="Times New Roman" w:eastAsiaTheme="minorEastAsia" w:hAnsi="Times New Roman"/>
          <w:bCs/>
          <w:szCs w:val="20"/>
          <w:lang w:eastAsia="zh-CN"/>
        </w:rPr>
        <w:t>2.</w:t>
      </w:r>
      <w:r w:rsidRPr="00780280">
        <w:rPr>
          <w:rFonts w:ascii="Times New Roman" w:eastAsiaTheme="minorEastAsia" w:hAnsi="Times New Roman"/>
          <w:bCs/>
          <w:szCs w:val="20"/>
          <w:lang w:eastAsia="zh-CN"/>
        </w:rPr>
        <w:tab/>
        <w:t xml:space="preserve">The NG-RAN node checks the Slice Scope with all of the ongoing PDU sessions and sends </w:t>
      </w:r>
      <w:proofErr w:type="spellStart"/>
      <w:r w:rsidRPr="0078028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780280">
        <w:rPr>
          <w:rFonts w:ascii="Times New Roman" w:eastAsiaTheme="minorEastAsia" w:hAnsi="Times New Roman"/>
          <w:bCs/>
          <w:szCs w:val="20"/>
          <w:lang w:eastAsia="zh-CN"/>
        </w:rPr>
        <w:t xml:space="preserve"> measurement configuration to a UE with qualified PDU session, including Slice Scope.</w:t>
      </w:r>
    </w:p>
    <w:p w14:paraId="3268983E" w14:textId="3411B8F2" w:rsidR="00780280" w:rsidRPr="00780280" w:rsidRDefault="00780280" w:rsidP="00780280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780280">
        <w:rPr>
          <w:rFonts w:ascii="Times New Roman" w:eastAsiaTheme="minorEastAsia" w:hAnsi="Times New Roman"/>
          <w:bCs/>
          <w:szCs w:val="20"/>
          <w:lang w:eastAsia="zh-CN"/>
        </w:rPr>
        <w:t>3.</w:t>
      </w:r>
      <w:r w:rsidRPr="00780280">
        <w:rPr>
          <w:rFonts w:ascii="Times New Roman" w:eastAsiaTheme="minorEastAsia" w:hAnsi="Times New Roman"/>
          <w:bCs/>
          <w:szCs w:val="20"/>
          <w:lang w:eastAsia="zh-CN"/>
        </w:rPr>
        <w:tab/>
        <w:t xml:space="preserve">The UE receives the </w:t>
      </w:r>
      <w:proofErr w:type="spellStart"/>
      <w:r w:rsidRPr="0078028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780280">
        <w:rPr>
          <w:rFonts w:ascii="Times New Roman" w:eastAsiaTheme="minorEastAsia" w:hAnsi="Times New Roman"/>
          <w:bCs/>
          <w:szCs w:val="20"/>
          <w:lang w:eastAsia="zh-CN"/>
        </w:rPr>
        <w:t xml:space="preserve"> measurement configuration and sends it to the corresponding application layer according to the Slice Scope.</w:t>
      </w:r>
    </w:p>
    <w:p w14:paraId="71A54E59" w14:textId="77777777" w:rsidR="00780280" w:rsidRPr="00780280" w:rsidRDefault="00780280" w:rsidP="00780280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780280">
        <w:rPr>
          <w:rFonts w:ascii="Times New Roman" w:eastAsiaTheme="minorEastAsia" w:hAnsi="Times New Roman"/>
          <w:bCs/>
          <w:szCs w:val="20"/>
          <w:lang w:eastAsia="zh-CN"/>
        </w:rPr>
        <w:t>4.</w:t>
      </w:r>
      <w:r w:rsidRPr="00780280">
        <w:rPr>
          <w:rFonts w:ascii="Times New Roman" w:eastAsiaTheme="minorEastAsia" w:hAnsi="Times New Roman"/>
          <w:bCs/>
          <w:szCs w:val="20"/>
          <w:lang w:eastAsia="zh-CN"/>
        </w:rPr>
        <w:tab/>
        <w:t xml:space="preserve">The UE sends the </w:t>
      </w:r>
      <w:proofErr w:type="spellStart"/>
      <w:r w:rsidRPr="0078028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780280">
        <w:rPr>
          <w:rFonts w:ascii="Times New Roman" w:eastAsiaTheme="minorEastAsia" w:hAnsi="Times New Roman"/>
          <w:bCs/>
          <w:szCs w:val="20"/>
          <w:lang w:eastAsia="zh-CN"/>
        </w:rPr>
        <w:t xml:space="preserve"> report with slice ID to the NG-RAN node.</w:t>
      </w:r>
    </w:p>
    <w:p w14:paraId="63D56E6F" w14:textId="234312B2" w:rsidR="00780280" w:rsidRDefault="00780280" w:rsidP="00780280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780280">
        <w:rPr>
          <w:rFonts w:ascii="Times New Roman" w:eastAsiaTheme="minorEastAsia" w:hAnsi="Times New Roman"/>
          <w:bCs/>
          <w:szCs w:val="20"/>
          <w:lang w:eastAsia="zh-CN"/>
        </w:rPr>
        <w:t>5.</w:t>
      </w:r>
      <w:r w:rsidRPr="00780280">
        <w:rPr>
          <w:rFonts w:ascii="Times New Roman" w:eastAsiaTheme="minorEastAsia" w:hAnsi="Times New Roman"/>
          <w:bCs/>
          <w:szCs w:val="20"/>
          <w:lang w:eastAsia="zh-CN"/>
        </w:rPr>
        <w:tab/>
        <w:t xml:space="preserve">The NG-RAN node forwards the </w:t>
      </w:r>
      <w:proofErr w:type="spellStart"/>
      <w:r w:rsidRPr="0078028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780280">
        <w:rPr>
          <w:rFonts w:ascii="Times New Roman" w:eastAsiaTheme="minorEastAsia" w:hAnsi="Times New Roman"/>
          <w:bCs/>
          <w:szCs w:val="20"/>
          <w:lang w:eastAsia="zh-CN"/>
        </w:rPr>
        <w:t xml:space="preserve"> report with slice ID to the MCE.</w:t>
      </w:r>
    </w:p>
    <w:p w14:paraId="5F3109D5" w14:textId="66C0DFB5" w:rsidR="006E63BA" w:rsidRPr="00080307" w:rsidRDefault="00592250" w:rsidP="00780280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RAN3 already </w:t>
      </w:r>
      <w:r w:rsidRPr="00592250">
        <w:rPr>
          <w:rFonts w:ascii="Times New Roman" w:eastAsiaTheme="minorEastAsia" w:hAnsi="Times New Roman"/>
          <w:bCs/>
          <w:szCs w:val="20"/>
          <w:lang w:eastAsia="zh-CN"/>
        </w:rPr>
        <w:t>agree</w:t>
      </w:r>
      <w:r w:rsidR="007104B6">
        <w:rPr>
          <w:rFonts w:ascii="Times New Roman" w:eastAsiaTheme="minorEastAsia" w:hAnsi="Times New Roman"/>
          <w:bCs/>
          <w:szCs w:val="20"/>
          <w:lang w:eastAsia="zh-CN"/>
        </w:rPr>
        <w:t>d</w:t>
      </w:r>
      <w:r w:rsidRPr="00592250">
        <w:rPr>
          <w:rFonts w:ascii="Times New Roman" w:eastAsiaTheme="minorEastAsia" w:hAnsi="Times New Roman"/>
          <w:bCs/>
          <w:szCs w:val="20"/>
          <w:lang w:eastAsia="zh-CN"/>
        </w:rPr>
        <w:t xml:space="preserve"> that slice</w:t>
      </w:r>
      <w:r w:rsidR="00080E19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Pr="00592250">
        <w:rPr>
          <w:rFonts w:ascii="Times New Roman" w:eastAsiaTheme="minorEastAsia" w:hAnsi="Times New Roman"/>
          <w:bCs/>
          <w:szCs w:val="20"/>
          <w:lang w:eastAsia="zh-CN"/>
        </w:rPr>
        <w:t xml:space="preserve">related identifier should be included in the </w:t>
      </w:r>
      <w:proofErr w:type="spellStart"/>
      <w:r w:rsidRPr="0059225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592250">
        <w:rPr>
          <w:rFonts w:ascii="Times New Roman" w:eastAsiaTheme="minorEastAsia" w:hAnsi="Times New Roman"/>
          <w:bCs/>
          <w:szCs w:val="20"/>
          <w:lang w:eastAsia="zh-CN"/>
        </w:rPr>
        <w:t xml:space="preserve"> measurement report from UE</w:t>
      </w:r>
      <w:r w:rsidR="00E243AE">
        <w:rPr>
          <w:rFonts w:ascii="Times New Roman" w:eastAsiaTheme="minorEastAsia" w:hAnsi="Times New Roman"/>
          <w:bCs/>
          <w:szCs w:val="20"/>
          <w:lang w:eastAsia="zh-CN"/>
        </w:rPr>
        <w:t xml:space="preserve">. However, whether the </w:t>
      </w:r>
      <w:r w:rsidR="00E243AE" w:rsidRPr="00592250">
        <w:rPr>
          <w:rFonts w:ascii="Times New Roman" w:eastAsiaTheme="minorEastAsia" w:hAnsi="Times New Roman"/>
          <w:bCs/>
          <w:szCs w:val="20"/>
          <w:lang w:eastAsia="zh-CN"/>
        </w:rPr>
        <w:t>slice</w:t>
      </w:r>
      <w:r w:rsidR="00080E19">
        <w:rPr>
          <w:rFonts w:ascii="Times New Roman" w:eastAsiaTheme="minorEastAsia" w:hAnsi="Times New Roman"/>
          <w:bCs/>
          <w:szCs w:val="20"/>
          <w:lang w:eastAsia="zh-CN"/>
        </w:rPr>
        <w:t>-</w:t>
      </w:r>
      <w:r w:rsidR="00E243AE" w:rsidRPr="00592250">
        <w:rPr>
          <w:rFonts w:ascii="Times New Roman" w:eastAsiaTheme="minorEastAsia" w:hAnsi="Times New Roman"/>
          <w:bCs/>
          <w:szCs w:val="20"/>
          <w:lang w:eastAsia="zh-CN"/>
        </w:rPr>
        <w:t>related identifier</w:t>
      </w:r>
      <w:r w:rsidR="00E243AE">
        <w:rPr>
          <w:rFonts w:ascii="Times New Roman" w:eastAsiaTheme="minorEastAsia" w:hAnsi="Times New Roman"/>
          <w:bCs/>
          <w:szCs w:val="20"/>
          <w:lang w:eastAsia="zh-CN"/>
        </w:rPr>
        <w:t xml:space="preserve"> is</w:t>
      </w:r>
      <w:r w:rsidR="00E243AE" w:rsidRPr="00E243AE">
        <w:rPr>
          <w:rFonts w:ascii="Times New Roman" w:eastAsiaTheme="minorEastAsia" w:hAnsi="Times New Roman"/>
          <w:bCs/>
          <w:szCs w:val="20"/>
          <w:lang w:eastAsia="zh-CN"/>
        </w:rPr>
        <w:t xml:space="preserve"> inside</w:t>
      </w:r>
      <w:r w:rsidR="00E243AE">
        <w:rPr>
          <w:rFonts w:ascii="Times New Roman" w:eastAsiaTheme="minorEastAsia" w:hAnsi="Times New Roman"/>
          <w:bCs/>
          <w:szCs w:val="20"/>
          <w:lang w:eastAsia="zh-CN"/>
        </w:rPr>
        <w:t xml:space="preserve"> or </w:t>
      </w:r>
      <w:r w:rsidR="00E243AE" w:rsidRPr="00E243AE">
        <w:rPr>
          <w:rFonts w:ascii="Times New Roman" w:eastAsiaTheme="minorEastAsia" w:hAnsi="Times New Roman"/>
          <w:bCs/>
          <w:szCs w:val="20"/>
          <w:lang w:eastAsia="zh-CN"/>
        </w:rPr>
        <w:t xml:space="preserve">outside </w:t>
      </w:r>
      <w:r w:rsidR="00E243AE">
        <w:rPr>
          <w:rFonts w:ascii="Times New Roman" w:eastAsiaTheme="minorEastAsia" w:hAnsi="Times New Roman"/>
          <w:bCs/>
          <w:szCs w:val="20"/>
          <w:lang w:eastAsia="zh-CN"/>
        </w:rPr>
        <w:t xml:space="preserve">of </w:t>
      </w:r>
      <w:r w:rsidR="00E243AE" w:rsidRPr="00E243AE">
        <w:rPr>
          <w:rFonts w:ascii="Times New Roman" w:eastAsiaTheme="minorEastAsia" w:hAnsi="Times New Roman"/>
          <w:bCs/>
          <w:szCs w:val="20"/>
          <w:lang w:eastAsia="zh-CN"/>
        </w:rPr>
        <w:t>the reporting container</w:t>
      </w:r>
      <w:r w:rsidR="00E243AE">
        <w:rPr>
          <w:rFonts w:ascii="Times New Roman" w:eastAsiaTheme="minorEastAsia" w:hAnsi="Times New Roman"/>
          <w:bCs/>
          <w:szCs w:val="20"/>
          <w:lang w:eastAsia="zh-CN"/>
        </w:rPr>
        <w:t xml:space="preserve"> is FFS</w:t>
      </w:r>
      <w:r w:rsidR="007854A5">
        <w:rPr>
          <w:rFonts w:ascii="Times New Roman" w:eastAsiaTheme="minorEastAsia" w:hAnsi="Times New Roman"/>
          <w:bCs/>
          <w:szCs w:val="20"/>
          <w:lang w:eastAsia="zh-CN"/>
        </w:rPr>
        <w:t xml:space="preserve">. In this case, </w:t>
      </w:r>
      <w:r w:rsidR="00DF68D0">
        <w:rPr>
          <w:rFonts w:ascii="Times New Roman" w:eastAsiaTheme="minorEastAsia" w:hAnsi="Times New Roman"/>
          <w:bCs/>
          <w:szCs w:val="20"/>
          <w:lang w:eastAsia="zh-CN"/>
        </w:rPr>
        <w:t xml:space="preserve">RAN2 may </w:t>
      </w:r>
      <w:r w:rsidR="00835454">
        <w:rPr>
          <w:rFonts w:ascii="Times New Roman" w:eastAsiaTheme="minorEastAsia" w:hAnsi="Times New Roman"/>
          <w:bCs/>
          <w:szCs w:val="20"/>
          <w:lang w:eastAsia="zh-CN"/>
        </w:rPr>
        <w:t xml:space="preserve">wait for RAN3 further progress on per-slice </w:t>
      </w:r>
      <w:proofErr w:type="spellStart"/>
      <w:r w:rsidR="0083545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835454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289411BD" w14:textId="1053146C" w:rsidR="00EF176A" w:rsidRPr="00DC116C" w:rsidRDefault="00AE489A" w:rsidP="00EF176A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 w:rsidRPr="00AE489A">
        <w:rPr>
          <w:rFonts w:eastAsia="宋体"/>
        </w:rPr>
        <w:lastRenderedPageBreak/>
        <w:t>RAN2 to further discuss per</w:t>
      </w:r>
      <w:r w:rsidR="00DB3321">
        <w:rPr>
          <w:rFonts w:eastAsia="宋体"/>
        </w:rPr>
        <w:t>-</w:t>
      </w:r>
      <w:r w:rsidRPr="00AE489A">
        <w:rPr>
          <w:rFonts w:eastAsia="宋体"/>
        </w:rPr>
        <w:t xml:space="preserve">slice </w:t>
      </w:r>
      <w:proofErr w:type="spellStart"/>
      <w:r w:rsidRPr="00AE489A">
        <w:rPr>
          <w:rFonts w:eastAsia="宋体"/>
        </w:rPr>
        <w:t>QoE</w:t>
      </w:r>
      <w:proofErr w:type="spellEnd"/>
      <w:r w:rsidRPr="00AE489A">
        <w:rPr>
          <w:rFonts w:eastAsia="宋体"/>
        </w:rPr>
        <w:t xml:space="preserve"> after RAN3 make</w:t>
      </w:r>
      <w:r w:rsidR="00080E19">
        <w:rPr>
          <w:rFonts w:eastAsia="宋体"/>
        </w:rPr>
        <w:t>s</w:t>
      </w:r>
      <w:r w:rsidRPr="00AE489A">
        <w:rPr>
          <w:rFonts w:eastAsia="宋体"/>
        </w:rPr>
        <w:t xml:space="preserve"> the corresponding conclusion.</w:t>
      </w:r>
    </w:p>
    <w:p w14:paraId="7476D002" w14:textId="446CA3B1" w:rsidR="00137F6B" w:rsidRPr="005F7E07" w:rsidRDefault="00137F6B" w:rsidP="00137F6B">
      <w:pPr>
        <w:pStyle w:val="2"/>
        <w:numPr>
          <w:ilvl w:val="0"/>
          <w:numId w:val="0"/>
        </w:numPr>
        <w:ind w:left="567" w:hanging="567"/>
        <w:rPr>
          <w:b w:val="0"/>
          <w:lang w:val="en-US"/>
        </w:rPr>
      </w:pPr>
      <w:r w:rsidRPr="005F7E07">
        <w:rPr>
          <w:b w:val="0"/>
          <w:lang w:val="en-US"/>
        </w:rPr>
        <w:t>2.</w:t>
      </w:r>
      <w:r w:rsidR="00347A7C">
        <w:rPr>
          <w:b w:val="0"/>
          <w:lang w:val="en-US"/>
        </w:rPr>
        <w:t>4</w:t>
      </w:r>
      <w:r w:rsidRPr="005F7E07">
        <w:rPr>
          <w:b w:val="0"/>
          <w:lang w:val="en-US"/>
        </w:rPr>
        <w:t xml:space="preserve"> </w:t>
      </w:r>
      <w:r w:rsidR="002650AD" w:rsidRPr="002650AD">
        <w:rPr>
          <w:b w:val="0"/>
          <w:lang w:val="en-US"/>
        </w:rPr>
        <w:t xml:space="preserve">Alignment of </w:t>
      </w:r>
      <w:r w:rsidR="0084487F">
        <w:rPr>
          <w:b w:val="0"/>
          <w:lang w:val="en-US"/>
        </w:rPr>
        <w:t>MDT</w:t>
      </w:r>
      <w:r w:rsidR="002650AD" w:rsidRPr="002650AD">
        <w:rPr>
          <w:b w:val="0"/>
          <w:lang w:val="en-US"/>
        </w:rPr>
        <w:t xml:space="preserve"> and </w:t>
      </w:r>
      <w:proofErr w:type="spellStart"/>
      <w:r w:rsidR="002650AD" w:rsidRPr="002650AD">
        <w:rPr>
          <w:b w:val="0"/>
          <w:lang w:val="en-US"/>
        </w:rPr>
        <w:t>QoE</w:t>
      </w:r>
      <w:proofErr w:type="spellEnd"/>
      <w:r w:rsidR="002650AD" w:rsidRPr="002650AD">
        <w:rPr>
          <w:b w:val="0"/>
          <w:lang w:val="en-US"/>
        </w:rPr>
        <w:t xml:space="preserve"> </w:t>
      </w:r>
      <w:r w:rsidR="0084487F">
        <w:rPr>
          <w:b w:val="0"/>
          <w:lang w:val="en-US"/>
        </w:rPr>
        <w:t>Reports</w:t>
      </w:r>
    </w:p>
    <w:p w14:paraId="16AAF874" w14:textId="220689F9" w:rsidR="00326534" w:rsidRPr="00080307" w:rsidRDefault="00A506F3" w:rsidP="001200C1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 w:hint="eastAsia"/>
          <w:bCs/>
          <w:szCs w:val="20"/>
          <w:lang w:val="en-GB" w:eastAsia="zh-CN"/>
        </w:rPr>
        <w:t>I</w:t>
      </w:r>
      <w:r>
        <w:rPr>
          <w:rFonts w:ascii="Times New Roman" w:eastAsiaTheme="minorEastAsia" w:hAnsi="Times New Roman"/>
          <w:bCs/>
          <w:szCs w:val="20"/>
          <w:lang w:val="en-GB" w:eastAsia="zh-CN"/>
        </w:rPr>
        <w:t xml:space="preserve">n the LS, </w:t>
      </w:r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>RAN3</w:t>
      </w:r>
      <w:r>
        <w:rPr>
          <w:rFonts w:ascii="Times New Roman" w:eastAsiaTheme="minorEastAsia" w:hAnsi="Times New Roman"/>
          <w:bCs/>
          <w:szCs w:val="20"/>
          <w:lang w:val="en-GB" w:eastAsia="zh-CN"/>
        </w:rPr>
        <w:t xml:space="preserve"> </w:t>
      </w:r>
      <w:r w:rsidR="00080E19">
        <w:rPr>
          <w:rFonts w:ascii="Times New Roman" w:eastAsiaTheme="minorEastAsia" w:hAnsi="Times New Roman"/>
          <w:bCs/>
          <w:szCs w:val="20"/>
          <w:lang w:val="en-GB" w:eastAsia="zh-CN"/>
        </w:rPr>
        <w:t>agreed</w:t>
      </w:r>
      <w:r>
        <w:rPr>
          <w:rFonts w:ascii="Times New Roman" w:eastAsiaTheme="minorEastAsia" w:hAnsi="Times New Roman"/>
          <w:bCs/>
          <w:szCs w:val="20"/>
          <w:lang w:val="en-GB" w:eastAsia="zh-CN"/>
        </w:rPr>
        <w:t xml:space="preserve"> that</w:t>
      </w:r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OAM (e.g. TCE or MCE) is responsible for radio-related measurement and </w:t>
      </w:r>
      <w:proofErr w:type="spellStart"/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>QoE</w:t>
      </w:r>
      <w:proofErr w:type="spellEnd"/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measurement correlation</w:t>
      </w:r>
      <w:r w:rsidR="00080E19">
        <w:rPr>
          <w:rFonts w:ascii="Times New Roman" w:eastAsiaTheme="minorEastAsia" w:hAnsi="Times New Roman"/>
          <w:bCs/>
          <w:szCs w:val="20"/>
          <w:lang w:val="en-GB" w:eastAsia="zh-CN"/>
        </w:rPr>
        <w:t>,</w:t>
      </w:r>
      <w:r w:rsidR="001200C1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and the </w:t>
      </w:r>
      <w:proofErr w:type="spellStart"/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>QoE</w:t>
      </w:r>
      <w:proofErr w:type="spellEnd"/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reference and Trace reference </w:t>
      </w:r>
      <w:r w:rsidR="00515F9E">
        <w:rPr>
          <w:rFonts w:ascii="Times New Roman" w:eastAsiaTheme="minorEastAsia" w:hAnsi="Times New Roman"/>
          <w:bCs/>
          <w:szCs w:val="20"/>
          <w:lang w:val="en-GB" w:eastAsia="zh-CN"/>
        </w:rPr>
        <w:t>will</w:t>
      </w:r>
      <w:r w:rsidR="000665F5" w:rsidRPr="000665F5">
        <w:rPr>
          <w:rFonts w:ascii="Times New Roman" w:eastAsiaTheme="minorEastAsia" w:hAnsi="Times New Roman"/>
          <w:bCs/>
          <w:szCs w:val="20"/>
          <w:lang w:val="en-GB" w:eastAsia="zh-CN"/>
        </w:rPr>
        <w:t xml:space="preserve"> be considered for correlation.</w:t>
      </w:r>
      <w:r w:rsidR="00485EFC">
        <w:rPr>
          <w:rFonts w:ascii="Times New Roman" w:eastAsiaTheme="minorEastAsia" w:hAnsi="Times New Roman"/>
          <w:bCs/>
          <w:szCs w:val="20"/>
          <w:lang w:eastAsia="zh-CN"/>
        </w:rPr>
        <w:t xml:space="preserve"> As RAN2 already </w:t>
      </w:r>
      <w:r w:rsidR="00A87031">
        <w:rPr>
          <w:rFonts w:ascii="Times New Roman" w:eastAsiaTheme="minorEastAsia" w:hAnsi="Times New Roman"/>
          <w:bCs/>
          <w:szCs w:val="20"/>
          <w:lang w:eastAsia="zh-CN"/>
        </w:rPr>
        <w:t>agreed to introduce an RRC ID</w:t>
      </w:r>
      <w:r w:rsidR="00C31D1E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A8703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to identify </w:t>
      </w:r>
      <w:r w:rsidR="00A87031">
        <w:rPr>
          <w:rFonts w:ascii="Times New Roman" w:eastAsiaTheme="minorEastAsia" w:hAnsi="Times New Roman"/>
          <w:bCs/>
          <w:szCs w:val="20"/>
          <w:lang w:eastAsia="zh-CN"/>
        </w:rPr>
        <w:t>each</w:t>
      </w:r>
      <w:r w:rsidR="00A8703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A87031" w:rsidRPr="005949F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A87031" w:rsidRPr="005949F1">
        <w:rPr>
          <w:rFonts w:ascii="Times New Roman" w:eastAsiaTheme="minorEastAsia" w:hAnsi="Times New Roman"/>
          <w:bCs/>
          <w:szCs w:val="20"/>
          <w:lang w:eastAsia="zh-CN"/>
        </w:rPr>
        <w:t xml:space="preserve"> configuration</w:t>
      </w:r>
      <w:r w:rsidR="00BF1341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080E19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proofErr w:type="spellStart"/>
      <w:r w:rsidR="00BF134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BF1341">
        <w:rPr>
          <w:rFonts w:ascii="Times New Roman" w:eastAsiaTheme="minorEastAsia" w:hAnsi="Times New Roman"/>
          <w:bCs/>
          <w:szCs w:val="20"/>
          <w:lang w:eastAsia="zh-CN"/>
        </w:rPr>
        <w:t xml:space="preserve"> reference is invisible to UE. </w:t>
      </w:r>
      <w:r w:rsidR="00E8737C">
        <w:rPr>
          <w:rFonts w:ascii="Times New Roman" w:eastAsiaTheme="minorEastAsia" w:hAnsi="Times New Roman"/>
          <w:bCs/>
          <w:szCs w:val="20"/>
          <w:lang w:eastAsia="zh-CN"/>
        </w:rPr>
        <w:t>Further</w:t>
      </w:r>
      <w:r w:rsidR="00BF1341">
        <w:rPr>
          <w:rFonts w:ascii="Times New Roman" w:eastAsiaTheme="minorEastAsia" w:hAnsi="Times New Roman"/>
          <w:bCs/>
          <w:szCs w:val="20"/>
          <w:lang w:eastAsia="zh-CN"/>
        </w:rPr>
        <w:t xml:space="preserve">, the MDT report </w:t>
      </w:r>
      <w:r w:rsidR="00E8737C">
        <w:rPr>
          <w:rFonts w:ascii="Times New Roman" w:eastAsiaTheme="minorEastAsia" w:hAnsi="Times New Roman"/>
          <w:bCs/>
          <w:szCs w:val="20"/>
          <w:lang w:eastAsia="zh-CN"/>
        </w:rPr>
        <w:t xml:space="preserve">is transferred by </w:t>
      </w:r>
      <w:proofErr w:type="spellStart"/>
      <w:r w:rsidR="00555EAA" w:rsidRPr="00786336">
        <w:rPr>
          <w:rFonts w:ascii="Times New Roman" w:eastAsiaTheme="minorEastAsia" w:hAnsi="Times New Roman"/>
          <w:bCs/>
          <w:i/>
          <w:szCs w:val="20"/>
          <w:lang w:eastAsia="zh-CN"/>
        </w:rPr>
        <w:t>MeasurementReport</w:t>
      </w:r>
      <w:proofErr w:type="spellEnd"/>
      <w:r w:rsidR="00555EAA" w:rsidRPr="00555EA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555EAA">
        <w:rPr>
          <w:rFonts w:ascii="Times New Roman" w:eastAsiaTheme="minorEastAsia" w:hAnsi="Times New Roman"/>
          <w:bCs/>
          <w:szCs w:val="20"/>
          <w:lang w:eastAsia="zh-CN"/>
        </w:rPr>
        <w:t xml:space="preserve">or </w:t>
      </w:r>
      <w:proofErr w:type="spellStart"/>
      <w:r w:rsidR="00555EAA" w:rsidRPr="00786336">
        <w:rPr>
          <w:rFonts w:ascii="Times New Roman" w:eastAsiaTheme="minorEastAsia" w:hAnsi="Times New Roman"/>
          <w:bCs/>
          <w:i/>
          <w:szCs w:val="20"/>
          <w:lang w:eastAsia="zh-CN"/>
        </w:rPr>
        <w:t>ULInformationTransfer</w:t>
      </w:r>
      <w:proofErr w:type="spellEnd"/>
      <w:r w:rsidR="00555EAA">
        <w:rPr>
          <w:rFonts w:ascii="Times New Roman" w:eastAsiaTheme="minorEastAsia" w:hAnsi="Times New Roman"/>
          <w:bCs/>
          <w:szCs w:val="20"/>
          <w:lang w:eastAsia="zh-CN"/>
        </w:rPr>
        <w:t xml:space="preserve"> via SRB1 or SRB3</w:t>
      </w:r>
      <w:r w:rsidR="00786336">
        <w:rPr>
          <w:rFonts w:ascii="Times New Roman" w:eastAsiaTheme="minorEastAsia" w:hAnsi="Times New Roman"/>
          <w:bCs/>
          <w:szCs w:val="20"/>
          <w:lang w:eastAsia="zh-CN"/>
        </w:rPr>
        <w:t xml:space="preserve"> and </w:t>
      </w:r>
      <w:proofErr w:type="spellStart"/>
      <w:r w:rsidR="003904AB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proofErr w:type="spellEnd"/>
      <w:r w:rsidR="003904AB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3904AB">
        <w:rPr>
          <w:rFonts w:ascii="Times New Roman" w:eastAsiaTheme="minorEastAsia" w:hAnsi="Times New Roman" w:hint="eastAsia"/>
          <w:bCs/>
          <w:szCs w:val="20"/>
          <w:lang w:eastAsia="zh-CN"/>
        </w:rPr>
        <w:t>report</w:t>
      </w:r>
      <w:r w:rsidR="003904AB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786336">
        <w:rPr>
          <w:rFonts w:ascii="Times New Roman" w:eastAsiaTheme="minorEastAsia" w:hAnsi="Times New Roman"/>
          <w:bCs/>
          <w:szCs w:val="20"/>
          <w:lang w:eastAsia="zh-CN"/>
        </w:rPr>
        <w:t>is transferred by</w:t>
      </w:r>
      <w:r w:rsidR="00A44C6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A44C6A" w:rsidRPr="00786336">
        <w:rPr>
          <w:rFonts w:ascii="Times New Roman" w:eastAsiaTheme="minorEastAsia" w:hAnsi="Times New Roman"/>
          <w:bCs/>
          <w:i/>
          <w:szCs w:val="20"/>
          <w:lang w:eastAsia="zh-CN"/>
        </w:rPr>
        <w:t>MeasurementReportAppLayer</w:t>
      </w:r>
      <w:proofErr w:type="spellEnd"/>
      <w:r w:rsidR="00786336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04BA2">
        <w:rPr>
          <w:rFonts w:ascii="Times New Roman" w:eastAsiaTheme="minorEastAsia" w:hAnsi="Times New Roman"/>
          <w:bCs/>
          <w:szCs w:val="20"/>
          <w:lang w:eastAsia="zh-CN"/>
        </w:rPr>
        <w:t xml:space="preserve">via </w:t>
      </w:r>
      <w:r w:rsidR="00404BA2">
        <w:rPr>
          <w:rFonts w:ascii="Times New Roman" w:eastAsiaTheme="minorEastAsia" w:hAnsi="Times New Roman" w:hint="eastAsia"/>
          <w:bCs/>
          <w:szCs w:val="20"/>
          <w:lang w:eastAsia="zh-CN"/>
        </w:rPr>
        <w:t>SRB</w:t>
      </w:r>
      <w:r w:rsidR="00404BA2">
        <w:rPr>
          <w:rFonts w:ascii="Times New Roman" w:eastAsiaTheme="minorEastAsia" w:hAnsi="Times New Roman"/>
          <w:bCs/>
          <w:szCs w:val="20"/>
          <w:lang w:eastAsia="zh-CN"/>
        </w:rPr>
        <w:t>4.</w:t>
      </w:r>
      <w:r w:rsidR="00432AF5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32AF5">
        <w:rPr>
          <w:rFonts w:ascii="Times New Roman" w:eastAsiaTheme="minorEastAsia" w:hAnsi="Times New Roman" w:hint="eastAsia"/>
          <w:bCs/>
          <w:szCs w:val="20"/>
          <w:lang w:eastAsia="zh-CN"/>
        </w:rPr>
        <w:t>Therefore</w:t>
      </w:r>
      <w:r w:rsidR="00432AF5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7F5BF0">
        <w:rPr>
          <w:rFonts w:ascii="Times New Roman" w:eastAsiaTheme="minorEastAsia" w:hAnsi="Times New Roman"/>
          <w:bCs/>
          <w:szCs w:val="20"/>
          <w:lang w:eastAsia="zh-CN"/>
        </w:rPr>
        <w:t xml:space="preserve">no impact in RAN2 side regarding the </w:t>
      </w:r>
      <w:r w:rsidR="00432AF5">
        <w:rPr>
          <w:rFonts w:ascii="Times New Roman" w:eastAsiaTheme="minorEastAsia" w:hAnsi="Times New Roman"/>
          <w:bCs/>
          <w:szCs w:val="20"/>
          <w:lang w:eastAsia="zh-CN"/>
        </w:rPr>
        <w:t xml:space="preserve">alignment of MDT and </w:t>
      </w:r>
      <w:proofErr w:type="spellStart"/>
      <w:r w:rsidR="00432AF5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432AF5">
        <w:rPr>
          <w:rFonts w:ascii="Times New Roman" w:eastAsiaTheme="minorEastAsia" w:hAnsi="Times New Roman"/>
          <w:bCs/>
          <w:szCs w:val="20"/>
          <w:lang w:eastAsia="zh-CN"/>
        </w:rPr>
        <w:t xml:space="preserve"> reports</w:t>
      </w:r>
      <w:r w:rsidR="00EE15C1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2D641D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</w:p>
    <w:p w14:paraId="06BEA7D6" w14:textId="78D5C121" w:rsidR="00687BC2" w:rsidRPr="00DC116C" w:rsidRDefault="005E36AB" w:rsidP="00E54545">
      <w:pPr>
        <w:pStyle w:val="Proposal"/>
        <w:numPr>
          <w:ilvl w:val="0"/>
          <w:numId w:val="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>
        <w:rPr>
          <w:rFonts w:eastAsia="宋体"/>
        </w:rPr>
        <w:t>N</w:t>
      </w:r>
      <w:r w:rsidR="00EE15C1" w:rsidRPr="00EE15C1">
        <w:rPr>
          <w:rFonts w:eastAsia="宋体"/>
        </w:rPr>
        <w:t xml:space="preserve">o impact in RAN2 side regarding the alignment of MDT and </w:t>
      </w:r>
      <w:proofErr w:type="spellStart"/>
      <w:r w:rsidR="00EE15C1" w:rsidRPr="00EE15C1">
        <w:rPr>
          <w:rFonts w:eastAsia="宋体"/>
        </w:rPr>
        <w:t>QoE</w:t>
      </w:r>
      <w:proofErr w:type="spellEnd"/>
      <w:r w:rsidR="00EE15C1" w:rsidRPr="00EE15C1">
        <w:rPr>
          <w:rFonts w:eastAsia="宋体"/>
        </w:rPr>
        <w:t xml:space="preserve"> reports</w:t>
      </w:r>
      <w:r w:rsidR="00687BC2" w:rsidRPr="00DC116C">
        <w:rPr>
          <w:rFonts w:eastAsia="宋体"/>
        </w:rPr>
        <w:t>.</w:t>
      </w:r>
    </w:p>
    <w:p w14:paraId="6E78A263" w14:textId="77777777" w:rsidR="007D1014" w:rsidRDefault="005C2F17" w:rsidP="00E5454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5B106F64" w14:textId="7ECE6B52" w:rsidR="006A6D82" w:rsidRDefault="006A6D82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This </w:t>
      </w:r>
      <w:r w:rsidR="004160D1" w:rsidRPr="001D5A19">
        <w:rPr>
          <w:rFonts w:ascii="Times New Roman" w:hAnsi="Times New Roman"/>
          <w:szCs w:val="20"/>
        </w:rPr>
        <w:t>contribution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discusses the </w:t>
      </w:r>
      <w:r w:rsidR="001D6907">
        <w:rPr>
          <w:rFonts w:ascii="Times New Roman" w:eastAsia="宋体" w:hAnsi="Times New Roman"/>
          <w:lang w:val="en-GB" w:eastAsia="zh-CN"/>
        </w:rPr>
        <w:t>other</w:t>
      </w:r>
      <w:r w:rsidR="00DB0139">
        <w:rPr>
          <w:rFonts w:ascii="Times New Roman" w:eastAsia="宋体" w:hAnsi="Times New Roman"/>
          <w:lang w:val="en-GB" w:eastAsia="zh-CN"/>
        </w:rPr>
        <w:t xml:space="preserve"> </w:t>
      </w:r>
      <w:r w:rsidR="001D6907">
        <w:rPr>
          <w:rFonts w:ascii="Times New Roman" w:eastAsia="宋体" w:hAnsi="Times New Roman"/>
          <w:lang w:val="en-GB" w:eastAsia="zh-CN"/>
        </w:rPr>
        <w:t>WI objectives</w:t>
      </w:r>
      <w:r>
        <w:rPr>
          <w:rFonts w:ascii="Times New Roman" w:eastAsiaTheme="minorEastAsia" w:hAnsi="Times New Roman"/>
          <w:bCs/>
          <w:szCs w:val="20"/>
          <w:lang w:eastAsia="zh-CN"/>
        </w:rPr>
        <w:t>, and concludes with:</w:t>
      </w:r>
    </w:p>
    <w:p w14:paraId="481E1EF8" w14:textId="77777777" w:rsidR="003569F5" w:rsidRPr="007339C2" w:rsidRDefault="003569F5" w:rsidP="007339C2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 w:rsidRPr="007339C2">
        <w:rPr>
          <w:rFonts w:eastAsiaTheme="minorEastAsia" w:hint="eastAsia"/>
          <w:bCs/>
          <w:lang w:eastAsia="zh-CN"/>
        </w:rPr>
        <w:t>The</w:t>
      </w:r>
      <w:r w:rsidRPr="007339C2">
        <w:rPr>
          <w:rFonts w:eastAsiaTheme="minorEastAsia"/>
          <w:bCs/>
          <w:lang w:eastAsia="zh-CN"/>
        </w:rPr>
        <w:t xml:space="preserve"> </w:t>
      </w:r>
      <w:r w:rsidRPr="007339C2">
        <w:rPr>
          <w:rFonts w:eastAsiaTheme="minorEastAsia" w:hint="eastAsia"/>
          <w:bCs/>
          <w:lang w:eastAsia="zh-CN"/>
        </w:rPr>
        <w:t>UE</w:t>
      </w:r>
      <w:r w:rsidRPr="007339C2">
        <w:rPr>
          <w:rFonts w:eastAsiaTheme="minorEastAsia"/>
          <w:bCs/>
          <w:lang w:eastAsia="zh-CN"/>
        </w:rPr>
        <w:t xml:space="preserve"> is unaware of </w:t>
      </w:r>
      <w:proofErr w:type="spellStart"/>
      <w:r w:rsidRPr="007339C2">
        <w:rPr>
          <w:rFonts w:eastAsiaTheme="minorEastAsia"/>
          <w:bCs/>
          <w:lang w:eastAsia="zh-CN"/>
        </w:rPr>
        <w:t>QoE</w:t>
      </w:r>
      <w:proofErr w:type="spellEnd"/>
      <w:r w:rsidRPr="007339C2">
        <w:rPr>
          <w:rFonts w:eastAsiaTheme="minorEastAsia"/>
          <w:bCs/>
          <w:lang w:eastAsia="zh-CN"/>
        </w:rPr>
        <w:t xml:space="preserve"> measurement type (i.e., </w:t>
      </w:r>
      <w:r w:rsidRPr="00D855B9">
        <w:rPr>
          <w:rFonts w:eastAsiaTheme="minorEastAsia"/>
          <w:bCs/>
          <w:lang w:eastAsia="zh-CN"/>
        </w:rPr>
        <w:t>management</w:t>
      </w:r>
      <w:r>
        <w:rPr>
          <w:rFonts w:eastAsiaTheme="minorEastAsia"/>
          <w:bCs/>
          <w:lang w:eastAsia="zh-CN"/>
        </w:rPr>
        <w:t>-based</w:t>
      </w:r>
      <w:r w:rsidRPr="00D855B9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or</w:t>
      </w:r>
      <w:r w:rsidRPr="00D855B9">
        <w:rPr>
          <w:rFonts w:eastAsiaTheme="minorEastAsia"/>
          <w:bCs/>
          <w:lang w:eastAsia="zh-CN"/>
        </w:rPr>
        <w:t xml:space="preserve"> </w:t>
      </w:r>
      <w:proofErr w:type="spellStart"/>
      <w:r w:rsidRPr="00D855B9">
        <w:rPr>
          <w:rFonts w:eastAsiaTheme="minorEastAsia"/>
          <w:bCs/>
          <w:lang w:eastAsia="zh-CN"/>
        </w:rPr>
        <w:t>signaling</w:t>
      </w:r>
      <w:proofErr w:type="spellEnd"/>
      <w:r>
        <w:rPr>
          <w:rFonts w:eastAsiaTheme="minorEastAsia"/>
          <w:bCs/>
          <w:lang w:eastAsia="zh-CN"/>
        </w:rPr>
        <w:t>-</w:t>
      </w:r>
      <w:r w:rsidRPr="00D855B9">
        <w:rPr>
          <w:rFonts w:eastAsiaTheme="minorEastAsia"/>
          <w:bCs/>
          <w:lang w:eastAsia="zh-CN"/>
        </w:rPr>
        <w:t xml:space="preserve">based </w:t>
      </w:r>
      <w:proofErr w:type="spellStart"/>
      <w:r w:rsidRPr="00D855B9"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>)</w:t>
      </w:r>
      <w:r w:rsidRPr="007339C2">
        <w:rPr>
          <w:rFonts w:eastAsiaTheme="minorEastAsia"/>
          <w:bCs/>
          <w:lang w:eastAsia="zh-CN"/>
        </w:rPr>
        <w:t xml:space="preserve"> and has </w:t>
      </w:r>
      <w:r>
        <w:rPr>
          <w:rFonts w:eastAsiaTheme="minorEastAsia"/>
          <w:bCs/>
          <w:lang w:eastAsia="zh-CN"/>
        </w:rPr>
        <w:t>no spec impact from the RAN2 perspective regarding the overriding rule</w:t>
      </w:r>
      <w:r w:rsidRPr="007339C2">
        <w:rPr>
          <w:rFonts w:eastAsiaTheme="minorEastAsia"/>
          <w:bCs/>
          <w:lang w:eastAsia="zh-CN"/>
        </w:rPr>
        <w:t>.</w:t>
      </w:r>
    </w:p>
    <w:p w14:paraId="76BC3C44" w14:textId="77777777" w:rsidR="00084DBA" w:rsidRPr="00023002" w:rsidRDefault="00084DBA" w:rsidP="00E54545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 w:rsidRPr="00023002">
        <w:rPr>
          <w:rFonts w:eastAsiaTheme="minorEastAsia"/>
          <w:bCs/>
          <w:lang w:eastAsia="zh-CN"/>
        </w:rPr>
        <w:t xml:space="preserve">During the handover to target </w:t>
      </w:r>
      <w:proofErr w:type="spellStart"/>
      <w:r w:rsidRPr="00023002">
        <w:rPr>
          <w:rFonts w:eastAsiaTheme="minorEastAsia"/>
          <w:bCs/>
          <w:lang w:eastAsia="zh-CN"/>
        </w:rPr>
        <w:t>gNB</w:t>
      </w:r>
      <w:proofErr w:type="spellEnd"/>
      <w:r w:rsidRPr="00023002">
        <w:rPr>
          <w:rFonts w:eastAsiaTheme="minorEastAsia"/>
          <w:bCs/>
          <w:lang w:eastAsia="zh-CN"/>
        </w:rPr>
        <w:t xml:space="preserve"> which supports </w:t>
      </w:r>
      <w:proofErr w:type="spellStart"/>
      <w:r w:rsidRPr="00023002">
        <w:rPr>
          <w:rFonts w:eastAsiaTheme="minorEastAsia"/>
          <w:bCs/>
          <w:lang w:eastAsia="zh-CN"/>
        </w:rPr>
        <w:t>QoE</w:t>
      </w:r>
      <w:proofErr w:type="spellEnd"/>
      <w:r w:rsidRPr="00023002">
        <w:rPr>
          <w:rFonts w:eastAsiaTheme="minorEastAsia"/>
          <w:bCs/>
          <w:lang w:eastAsia="zh-CN"/>
        </w:rPr>
        <w:t xml:space="preserve">, the target </w:t>
      </w:r>
      <w:proofErr w:type="spellStart"/>
      <w:r w:rsidRPr="00023002">
        <w:rPr>
          <w:rFonts w:eastAsiaTheme="minorEastAsia"/>
          <w:bCs/>
          <w:lang w:eastAsia="zh-CN"/>
        </w:rPr>
        <w:t>gNB</w:t>
      </w:r>
      <w:proofErr w:type="spellEnd"/>
      <w:r w:rsidRPr="00023002">
        <w:rPr>
          <w:rFonts w:eastAsiaTheme="minorEastAsia"/>
          <w:bCs/>
          <w:lang w:eastAsia="zh-CN"/>
        </w:rPr>
        <w:t xml:space="preserve"> decides to pause or resume the </w:t>
      </w:r>
      <w:proofErr w:type="spellStart"/>
      <w:r w:rsidRPr="00023002">
        <w:rPr>
          <w:rFonts w:eastAsiaTheme="minorEastAsia"/>
          <w:bCs/>
          <w:lang w:eastAsia="zh-CN"/>
        </w:rPr>
        <w:t>QoE</w:t>
      </w:r>
      <w:proofErr w:type="spellEnd"/>
      <w:r w:rsidRPr="00023002">
        <w:rPr>
          <w:rFonts w:eastAsiaTheme="minorEastAsia"/>
          <w:bCs/>
          <w:lang w:eastAsia="zh-CN"/>
        </w:rPr>
        <w:t xml:space="preserve"> reporting based on its RAN load and the pause status information from the source </w:t>
      </w:r>
      <w:proofErr w:type="spellStart"/>
      <w:r w:rsidRPr="00023002">
        <w:rPr>
          <w:rFonts w:eastAsiaTheme="minorEastAsia"/>
          <w:bCs/>
          <w:lang w:eastAsia="zh-CN"/>
        </w:rPr>
        <w:t>gNB</w:t>
      </w:r>
      <w:proofErr w:type="spellEnd"/>
      <w:r w:rsidRPr="00023002">
        <w:rPr>
          <w:rFonts w:eastAsiaTheme="minorEastAsia"/>
          <w:bCs/>
          <w:lang w:eastAsia="zh-CN"/>
        </w:rPr>
        <w:t>.</w:t>
      </w:r>
    </w:p>
    <w:p w14:paraId="20459CC1" w14:textId="77777777" w:rsidR="00A1178C" w:rsidRPr="002D2211" w:rsidRDefault="00A1178C" w:rsidP="002D2211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configuration is sent along with the </w:t>
      </w:r>
      <w:proofErr w:type="spellStart"/>
      <w:r w:rsidRPr="00FB4DCC">
        <w:rPr>
          <w:rFonts w:eastAsiaTheme="minorEastAsia"/>
          <w:bCs/>
          <w:lang w:eastAsia="zh-CN"/>
        </w:rPr>
        <w:t>QoE</w:t>
      </w:r>
      <w:proofErr w:type="spellEnd"/>
      <w:r w:rsidRPr="00FB4DCC">
        <w:rPr>
          <w:rFonts w:eastAsiaTheme="minorEastAsia"/>
          <w:bCs/>
          <w:lang w:eastAsia="zh-CN"/>
        </w:rPr>
        <w:t xml:space="preserve"> measurement configuration container</w:t>
      </w:r>
      <w:r>
        <w:rPr>
          <w:rFonts w:eastAsiaTheme="minorEastAsia"/>
          <w:bCs/>
          <w:lang w:eastAsia="zh-CN"/>
        </w:rPr>
        <w:t xml:space="preserve"> from </w:t>
      </w:r>
      <w:proofErr w:type="spellStart"/>
      <w:r>
        <w:rPr>
          <w:rFonts w:eastAsiaTheme="minorEastAsia"/>
          <w:bCs/>
          <w:lang w:eastAsia="zh-CN"/>
        </w:rPr>
        <w:t>gNB</w:t>
      </w:r>
      <w:proofErr w:type="spellEnd"/>
      <w:r>
        <w:rPr>
          <w:rFonts w:eastAsiaTheme="minorEastAsia"/>
          <w:bCs/>
          <w:lang w:eastAsia="zh-CN"/>
        </w:rPr>
        <w:t xml:space="preserve"> to UE.</w:t>
      </w:r>
    </w:p>
    <w:p w14:paraId="299B4CA4" w14:textId="77777777" w:rsidR="00A1178C" w:rsidRPr="002D2211" w:rsidRDefault="00A1178C" w:rsidP="002D2211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report is sent along with the </w:t>
      </w:r>
      <w:proofErr w:type="spellStart"/>
      <w:r w:rsidRPr="00FB4DCC">
        <w:rPr>
          <w:rFonts w:eastAsiaTheme="minorEastAsia"/>
          <w:bCs/>
          <w:lang w:eastAsia="zh-CN"/>
        </w:rPr>
        <w:t>QoE</w:t>
      </w:r>
      <w:proofErr w:type="spellEnd"/>
      <w:r w:rsidRPr="00FB4DCC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report</w:t>
      </w:r>
      <w:r w:rsidRPr="00FB4DCC">
        <w:rPr>
          <w:rFonts w:eastAsiaTheme="minorEastAsia"/>
          <w:bCs/>
          <w:lang w:eastAsia="zh-CN"/>
        </w:rPr>
        <w:t xml:space="preserve"> container</w:t>
      </w:r>
      <w:r>
        <w:rPr>
          <w:rFonts w:eastAsiaTheme="minorEastAsia"/>
          <w:bCs/>
          <w:lang w:eastAsia="zh-CN"/>
        </w:rPr>
        <w:t xml:space="preserve"> from UE to </w:t>
      </w:r>
      <w:proofErr w:type="spellStart"/>
      <w:r>
        <w:rPr>
          <w:rFonts w:eastAsiaTheme="minorEastAsia"/>
          <w:bCs/>
          <w:lang w:eastAsia="zh-CN"/>
        </w:rPr>
        <w:t>gNB</w:t>
      </w:r>
      <w:proofErr w:type="spellEnd"/>
      <w:r>
        <w:rPr>
          <w:rFonts w:eastAsiaTheme="minorEastAsia"/>
          <w:bCs/>
          <w:lang w:eastAsia="zh-CN"/>
        </w:rPr>
        <w:t>.</w:t>
      </w:r>
    </w:p>
    <w:p w14:paraId="539A9B13" w14:textId="77777777" w:rsidR="00A83099" w:rsidRPr="006255E7" w:rsidRDefault="00A83099" w:rsidP="006255E7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When </w:t>
      </w:r>
      <w:proofErr w:type="spellStart"/>
      <w:r>
        <w:rPr>
          <w:rFonts w:eastAsiaTheme="minorEastAsia"/>
          <w:bCs/>
          <w:lang w:eastAsia="zh-CN"/>
        </w:rPr>
        <w:t>gNB</w:t>
      </w:r>
      <w:proofErr w:type="spellEnd"/>
      <w:r>
        <w:rPr>
          <w:rFonts w:eastAsiaTheme="minorEastAsia"/>
          <w:bCs/>
          <w:lang w:eastAsia="zh-CN"/>
        </w:rPr>
        <w:t xml:space="preserve"> releases the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configuration associated with a </w:t>
      </w:r>
      <w:proofErr w:type="spellStart"/>
      <w:r w:rsidRPr="006255E7">
        <w:rPr>
          <w:rFonts w:eastAsiaTheme="minorEastAsia"/>
          <w:bCs/>
          <w:i/>
          <w:lang w:eastAsia="zh-CN"/>
        </w:rPr>
        <w:t>MeasConfigAppLayerId</w:t>
      </w:r>
      <w:proofErr w:type="spellEnd"/>
      <w:r>
        <w:rPr>
          <w:rFonts w:eastAsiaTheme="minorEastAsia"/>
          <w:bCs/>
          <w:lang w:eastAsia="zh-CN"/>
        </w:rPr>
        <w:t xml:space="preserve">, both of 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configuration and legacy configuration container associated with that </w:t>
      </w:r>
      <w:proofErr w:type="spellStart"/>
      <w:r w:rsidRPr="006255E7">
        <w:rPr>
          <w:rFonts w:eastAsiaTheme="minorEastAsia"/>
          <w:bCs/>
          <w:i/>
          <w:lang w:eastAsia="zh-CN"/>
        </w:rPr>
        <w:t>MeasConfigAppLayerId</w:t>
      </w:r>
      <w:proofErr w:type="spellEnd"/>
      <w:r>
        <w:rPr>
          <w:rFonts w:eastAsiaTheme="minorEastAsia"/>
          <w:bCs/>
          <w:lang w:eastAsia="zh-CN"/>
        </w:rPr>
        <w:t xml:space="preserve"> will be released.</w:t>
      </w:r>
    </w:p>
    <w:p w14:paraId="6D3C038A" w14:textId="77777777" w:rsidR="00A83099" w:rsidRPr="006255E7" w:rsidRDefault="00A83099" w:rsidP="006255E7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When </w:t>
      </w:r>
      <w:proofErr w:type="spellStart"/>
      <w:r>
        <w:rPr>
          <w:rFonts w:eastAsiaTheme="minorEastAsia"/>
          <w:bCs/>
          <w:lang w:eastAsia="zh-CN"/>
        </w:rPr>
        <w:t>gNB</w:t>
      </w:r>
      <w:proofErr w:type="spellEnd"/>
      <w:r>
        <w:rPr>
          <w:rFonts w:eastAsiaTheme="minorEastAsia"/>
          <w:bCs/>
          <w:lang w:eastAsia="zh-CN"/>
        </w:rPr>
        <w:t xml:space="preserve"> pauses the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reporting associated with a </w:t>
      </w:r>
      <w:proofErr w:type="spellStart"/>
      <w:r w:rsidRPr="006255E7">
        <w:rPr>
          <w:rFonts w:eastAsiaTheme="minorEastAsia"/>
          <w:bCs/>
          <w:i/>
          <w:lang w:eastAsia="zh-CN"/>
        </w:rPr>
        <w:t>MeasConfigAppLayerId</w:t>
      </w:r>
      <w:proofErr w:type="spellEnd"/>
      <w:r>
        <w:rPr>
          <w:rFonts w:eastAsiaTheme="minorEastAsia"/>
          <w:bCs/>
          <w:lang w:eastAsia="zh-CN"/>
        </w:rPr>
        <w:t xml:space="preserve">, both of the RAN-visible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report and legacy </w:t>
      </w:r>
      <w:proofErr w:type="spellStart"/>
      <w:r>
        <w:rPr>
          <w:rFonts w:eastAsiaTheme="minorEastAsia"/>
          <w:bCs/>
          <w:lang w:eastAsia="zh-CN"/>
        </w:rPr>
        <w:t>QoE</w:t>
      </w:r>
      <w:proofErr w:type="spellEnd"/>
      <w:r>
        <w:rPr>
          <w:rFonts w:eastAsiaTheme="minorEastAsia"/>
          <w:bCs/>
          <w:lang w:eastAsia="zh-CN"/>
        </w:rPr>
        <w:t xml:space="preserve"> report container associated with that </w:t>
      </w:r>
      <w:proofErr w:type="spellStart"/>
      <w:r w:rsidRPr="006255E7">
        <w:rPr>
          <w:rFonts w:eastAsiaTheme="minorEastAsia"/>
          <w:bCs/>
          <w:i/>
          <w:lang w:eastAsia="zh-CN"/>
        </w:rPr>
        <w:t>MeasConfigAppLayerId</w:t>
      </w:r>
      <w:proofErr w:type="spellEnd"/>
      <w:r w:rsidRPr="006255E7">
        <w:rPr>
          <w:rFonts w:eastAsiaTheme="minorEastAsia"/>
          <w:bCs/>
          <w:i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will be paused.</w:t>
      </w:r>
    </w:p>
    <w:p w14:paraId="0212EF27" w14:textId="5E433BC3" w:rsidR="001545BE" w:rsidRPr="00BF6060" w:rsidRDefault="001545BE" w:rsidP="00BF6060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bookmarkStart w:id="9" w:name="_GoBack"/>
      <w:r w:rsidRPr="00BF6060">
        <w:rPr>
          <w:rFonts w:eastAsiaTheme="minorEastAsia"/>
          <w:bCs/>
          <w:lang w:eastAsia="zh-CN"/>
        </w:rPr>
        <w:t>RAN2 to further discuss per</w:t>
      </w:r>
      <w:r w:rsidR="00FD6812" w:rsidRPr="00BF6060">
        <w:rPr>
          <w:rFonts w:eastAsiaTheme="minorEastAsia"/>
          <w:bCs/>
          <w:lang w:eastAsia="zh-CN"/>
        </w:rPr>
        <w:t>-</w:t>
      </w:r>
      <w:r w:rsidRPr="00BF6060">
        <w:rPr>
          <w:rFonts w:eastAsiaTheme="minorEastAsia"/>
          <w:bCs/>
          <w:lang w:eastAsia="zh-CN"/>
        </w:rPr>
        <w:t xml:space="preserve">slice </w:t>
      </w:r>
      <w:proofErr w:type="spellStart"/>
      <w:r w:rsidRPr="00BF6060">
        <w:rPr>
          <w:rFonts w:eastAsiaTheme="minorEastAsia"/>
          <w:bCs/>
          <w:lang w:eastAsia="zh-CN"/>
        </w:rPr>
        <w:t>QoE</w:t>
      </w:r>
      <w:proofErr w:type="spellEnd"/>
      <w:r w:rsidRPr="00BF6060">
        <w:rPr>
          <w:rFonts w:eastAsiaTheme="minorEastAsia"/>
          <w:bCs/>
          <w:lang w:eastAsia="zh-CN"/>
        </w:rPr>
        <w:t xml:space="preserve"> after RAN3 make</w:t>
      </w:r>
      <w:r w:rsidR="00080E19" w:rsidRPr="00BF6060">
        <w:rPr>
          <w:rFonts w:eastAsiaTheme="minorEastAsia"/>
          <w:bCs/>
          <w:lang w:eastAsia="zh-CN"/>
        </w:rPr>
        <w:t>s</w:t>
      </w:r>
      <w:r w:rsidRPr="00BF6060">
        <w:rPr>
          <w:rFonts w:eastAsiaTheme="minorEastAsia"/>
          <w:bCs/>
          <w:lang w:eastAsia="zh-CN"/>
        </w:rPr>
        <w:t xml:space="preserve"> the corresponding conclusion.</w:t>
      </w:r>
    </w:p>
    <w:bookmarkEnd w:id="9"/>
    <w:p w14:paraId="38AC9413" w14:textId="706A4A3E" w:rsidR="00812EFE" w:rsidRPr="00023002" w:rsidRDefault="0076139B" w:rsidP="00E54545">
      <w:pPr>
        <w:pStyle w:val="Proposal"/>
        <w:numPr>
          <w:ilvl w:val="0"/>
          <w:numId w:val="11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Theme="minorEastAsia"/>
          <w:bCs/>
          <w:lang w:eastAsia="zh-CN"/>
        </w:rPr>
      </w:pPr>
      <w:r w:rsidRPr="00023002">
        <w:rPr>
          <w:rFonts w:eastAsiaTheme="minorEastAsia"/>
          <w:bCs/>
          <w:lang w:eastAsia="zh-CN"/>
        </w:rPr>
        <w:t xml:space="preserve">No impact in RAN2 side regarding the alignment of MDT and </w:t>
      </w:r>
      <w:proofErr w:type="spellStart"/>
      <w:r w:rsidRPr="00023002">
        <w:rPr>
          <w:rFonts w:eastAsiaTheme="minorEastAsia"/>
          <w:bCs/>
          <w:lang w:eastAsia="zh-CN"/>
        </w:rPr>
        <w:t>QoE</w:t>
      </w:r>
      <w:proofErr w:type="spellEnd"/>
      <w:r w:rsidRPr="00023002">
        <w:rPr>
          <w:rFonts w:eastAsiaTheme="minorEastAsia"/>
          <w:bCs/>
          <w:lang w:eastAsia="zh-CN"/>
        </w:rPr>
        <w:t xml:space="preserve"> reports.</w:t>
      </w:r>
    </w:p>
    <w:bookmarkEnd w:id="5"/>
    <w:bookmarkEnd w:id="6"/>
    <w:p w14:paraId="194D839F" w14:textId="6627EAE7" w:rsidR="007D1014" w:rsidRDefault="005C2F17" w:rsidP="00E5454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1DCE22C" w14:textId="7914C0CE" w:rsidR="00264666" w:rsidRPr="00264666" w:rsidRDefault="00AF2F25" w:rsidP="00E54545">
      <w:pPr>
        <w:pStyle w:val="a8"/>
        <w:numPr>
          <w:ilvl w:val="0"/>
          <w:numId w:val="4"/>
        </w:numPr>
        <w:rPr>
          <w:rFonts w:ascii="Times New Roman" w:hAnsi="Times New Roman"/>
        </w:rPr>
      </w:pPr>
      <w:r w:rsidRPr="00AF2F25">
        <w:rPr>
          <w:rFonts w:ascii="Times New Roman" w:hAnsi="Times New Roman"/>
        </w:rPr>
        <w:t>RP-211406</w:t>
      </w:r>
      <w:r w:rsidR="000D74A1">
        <w:rPr>
          <w:rFonts w:ascii="Times New Roman" w:hAnsi="Times New Roman"/>
        </w:rPr>
        <w:tab/>
      </w:r>
      <w:r w:rsidR="00264666" w:rsidRPr="00264666">
        <w:rPr>
          <w:rFonts w:ascii="Times New Roman" w:hAnsi="Times New Roman"/>
        </w:rPr>
        <w:tab/>
      </w:r>
      <w:r w:rsidR="000D74A1" w:rsidRPr="000D74A1">
        <w:rPr>
          <w:rFonts w:ascii="Times New Roman" w:hAnsi="Times New Roman"/>
        </w:rPr>
        <w:t xml:space="preserve">Revision of New WID on NR </w:t>
      </w:r>
      <w:proofErr w:type="spellStart"/>
      <w:r w:rsidR="000D74A1" w:rsidRPr="000D74A1">
        <w:rPr>
          <w:rFonts w:ascii="Times New Roman" w:hAnsi="Times New Roman"/>
        </w:rPr>
        <w:t>QoE</w:t>
      </w:r>
      <w:proofErr w:type="spellEnd"/>
      <w:r w:rsidR="000D74A1" w:rsidRPr="000D74A1">
        <w:rPr>
          <w:rFonts w:ascii="Times New Roman" w:hAnsi="Times New Roman"/>
        </w:rPr>
        <w:t xml:space="preserve"> management and optimizations for diverse services</w:t>
      </w:r>
    </w:p>
    <w:p w14:paraId="4B089441" w14:textId="56DAC051" w:rsidR="00DD3230" w:rsidRPr="002A5B52" w:rsidRDefault="00832489" w:rsidP="00E54545">
      <w:pPr>
        <w:pStyle w:val="a8"/>
        <w:numPr>
          <w:ilvl w:val="0"/>
          <w:numId w:val="4"/>
        </w:numPr>
        <w:rPr>
          <w:rFonts w:ascii="Times New Roman" w:hAnsi="Times New Roman"/>
        </w:rPr>
      </w:pPr>
      <w:r w:rsidRPr="00832489">
        <w:rPr>
          <w:rFonts w:ascii="Times New Roman" w:eastAsiaTheme="minorEastAsia" w:hAnsi="Times New Roman"/>
          <w:lang w:val="en-GB" w:eastAsia="zh-CN"/>
        </w:rPr>
        <w:t>R2-2109351</w:t>
      </w:r>
      <w:r w:rsidRPr="00832489">
        <w:rPr>
          <w:rFonts w:ascii="Times New Roman" w:eastAsiaTheme="minorEastAsia" w:hAnsi="Times New Roman"/>
          <w:lang w:val="en-GB" w:eastAsia="zh-CN"/>
        </w:rPr>
        <w:tab/>
        <w:t xml:space="preserve">LS on RAN3 agreements for NR </w:t>
      </w:r>
      <w:proofErr w:type="spellStart"/>
      <w:r w:rsidRPr="00832489">
        <w:rPr>
          <w:rFonts w:ascii="Times New Roman" w:eastAsiaTheme="minorEastAsia" w:hAnsi="Times New Roman"/>
          <w:lang w:val="en-GB" w:eastAsia="zh-CN"/>
        </w:rPr>
        <w:t>QoE</w:t>
      </w:r>
      <w:proofErr w:type="spellEnd"/>
      <w:r w:rsidRPr="00832489">
        <w:rPr>
          <w:rFonts w:ascii="Times New Roman" w:eastAsiaTheme="minorEastAsia" w:hAnsi="Times New Roman"/>
          <w:lang w:val="en-GB" w:eastAsia="zh-CN"/>
        </w:rPr>
        <w:t xml:space="preserve"> (R3-214477; contact: China Unicom)</w:t>
      </w:r>
    </w:p>
    <w:sectPr w:rsidR="00DD3230" w:rsidRPr="002A5B52">
      <w:headerReference w:type="default" r:id="rId10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FAC8C" w14:textId="77777777" w:rsidR="008201DB" w:rsidRDefault="008201DB">
      <w:r>
        <w:separator/>
      </w:r>
    </w:p>
  </w:endnote>
  <w:endnote w:type="continuationSeparator" w:id="0">
    <w:p w14:paraId="5D8B9BDE" w14:textId="77777777" w:rsidR="008201DB" w:rsidRDefault="0082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CA23A" w14:textId="77777777" w:rsidR="008201DB" w:rsidRDefault="008201DB">
      <w:r>
        <w:separator/>
      </w:r>
    </w:p>
  </w:footnote>
  <w:footnote w:type="continuationSeparator" w:id="0">
    <w:p w14:paraId="07BD4791" w14:textId="77777777" w:rsidR="008201DB" w:rsidRDefault="00820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D3292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7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40422"/>
    <w:multiLevelType w:val="hybridMultilevel"/>
    <w:tmpl w:val="558AF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4FAPcq9nstAAAA"/>
  </w:docVars>
  <w:rsids>
    <w:rsidRoot w:val="002B0636"/>
    <w:rsid w:val="000007AA"/>
    <w:rsid w:val="0000090E"/>
    <w:rsid w:val="00001A09"/>
    <w:rsid w:val="0000224B"/>
    <w:rsid w:val="00002488"/>
    <w:rsid w:val="00002A56"/>
    <w:rsid w:val="00003053"/>
    <w:rsid w:val="00003D6F"/>
    <w:rsid w:val="0000438E"/>
    <w:rsid w:val="00004AFF"/>
    <w:rsid w:val="00005179"/>
    <w:rsid w:val="000056D0"/>
    <w:rsid w:val="00005E0A"/>
    <w:rsid w:val="00006209"/>
    <w:rsid w:val="000077CF"/>
    <w:rsid w:val="00007A01"/>
    <w:rsid w:val="00007ADD"/>
    <w:rsid w:val="00007CF6"/>
    <w:rsid w:val="00010B33"/>
    <w:rsid w:val="00011C85"/>
    <w:rsid w:val="0001254C"/>
    <w:rsid w:val="000127D2"/>
    <w:rsid w:val="000128CC"/>
    <w:rsid w:val="00013BA4"/>
    <w:rsid w:val="00013C41"/>
    <w:rsid w:val="00013D8C"/>
    <w:rsid w:val="00014189"/>
    <w:rsid w:val="00014910"/>
    <w:rsid w:val="00014C7B"/>
    <w:rsid w:val="0001545D"/>
    <w:rsid w:val="000160A6"/>
    <w:rsid w:val="00016BE5"/>
    <w:rsid w:val="0001706B"/>
    <w:rsid w:val="0001722F"/>
    <w:rsid w:val="00017395"/>
    <w:rsid w:val="00017D65"/>
    <w:rsid w:val="000202CE"/>
    <w:rsid w:val="00020B48"/>
    <w:rsid w:val="00021112"/>
    <w:rsid w:val="000213D9"/>
    <w:rsid w:val="00022164"/>
    <w:rsid w:val="00022B60"/>
    <w:rsid w:val="00022D2B"/>
    <w:rsid w:val="00022D2F"/>
    <w:rsid w:val="00023002"/>
    <w:rsid w:val="00023B83"/>
    <w:rsid w:val="00024114"/>
    <w:rsid w:val="00024307"/>
    <w:rsid w:val="00024332"/>
    <w:rsid w:val="000245BB"/>
    <w:rsid w:val="0002482F"/>
    <w:rsid w:val="00024881"/>
    <w:rsid w:val="000248D6"/>
    <w:rsid w:val="00024C65"/>
    <w:rsid w:val="00024F03"/>
    <w:rsid w:val="00025A6A"/>
    <w:rsid w:val="00027114"/>
    <w:rsid w:val="00030604"/>
    <w:rsid w:val="0003062C"/>
    <w:rsid w:val="000306C4"/>
    <w:rsid w:val="0003156E"/>
    <w:rsid w:val="00032857"/>
    <w:rsid w:val="000329CB"/>
    <w:rsid w:val="00032C06"/>
    <w:rsid w:val="0003307D"/>
    <w:rsid w:val="00033AB7"/>
    <w:rsid w:val="00033BC0"/>
    <w:rsid w:val="000352B6"/>
    <w:rsid w:val="00035C35"/>
    <w:rsid w:val="000364BD"/>
    <w:rsid w:val="00036625"/>
    <w:rsid w:val="00036888"/>
    <w:rsid w:val="00041E53"/>
    <w:rsid w:val="0004230A"/>
    <w:rsid w:val="000426B3"/>
    <w:rsid w:val="00042A19"/>
    <w:rsid w:val="000430AB"/>
    <w:rsid w:val="00043190"/>
    <w:rsid w:val="00043586"/>
    <w:rsid w:val="00043827"/>
    <w:rsid w:val="00043F36"/>
    <w:rsid w:val="00043F8E"/>
    <w:rsid w:val="0004410E"/>
    <w:rsid w:val="0004430F"/>
    <w:rsid w:val="00044323"/>
    <w:rsid w:val="00045B0F"/>
    <w:rsid w:val="00045D10"/>
    <w:rsid w:val="00045F4A"/>
    <w:rsid w:val="0004626E"/>
    <w:rsid w:val="00046960"/>
    <w:rsid w:val="00046C05"/>
    <w:rsid w:val="00046E6D"/>
    <w:rsid w:val="00047B6E"/>
    <w:rsid w:val="00047E77"/>
    <w:rsid w:val="00047F00"/>
    <w:rsid w:val="0005094F"/>
    <w:rsid w:val="000511A8"/>
    <w:rsid w:val="0005157C"/>
    <w:rsid w:val="00051E84"/>
    <w:rsid w:val="000520F3"/>
    <w:rsid w:val="00052D46"/>
    <w:rsid w:val="00054CE6"/>
    <w:rsid w:val="00054FC3"/>
    <w:rsid w:val="0005567A"/>
    <w:rsid w:val="00055F18"/>
    <w:rsid w:val="00056123"/>
    <w:rsid w:val="00056D5B"/>
    <w:rsid w:val="00056F73"/>
    <w:rsid w:val="00056F91"/>
    <w:rsid w:val="000571F5"/>
    <w:rsid w:val="00057B0C"/>
    <w:rsid w:val="0006007F"/>
    <w:rsid w:val="00060798"/>
    <w:rsid w:val="000607F5"/>
    <w:rsid w:val="000609B1"/>
    <w:rsid w:val="000610FF"/>
    <w:rsid w:val="00061CA6"/>
    <w:rsid w:val="000625AD"/>
    <w:rsid w:val="00062E9D"/>
    <w:rsid w:val="0006364F"/>
    <w:rsid w:val="0006376A"/>
    <w:rsid w:val="000646F0"/>
    <w:rsid w:val="00064C3A"/>
    <w:rsid w:val="00064D21"/>
    <w:rsid w:val="00065D92"/>
    <w:rsid w:val="000663B7"/>
    <w:rsid w:val="000664FB"/>
    <w:rsid w:val="000665F5"/>
    <w:rsid w:val="000667F1"/>
    <w:rsid w:val="00066E76"/>
    <w:rsid w:val="00066F0F"/>
    <w:rsid w:val="00070E5A"/>
    <w:rsid w:val="00071A08"/>
    <w:rsid w:val="00072540"/>
    <w:rsid w:val="00072C7D"/>
    <w:rsid w:val="00073A96"/>
    <w:rsid w:val="00074A97"/>
    <w:rsid w:val="000759B1"/>
    <w:rsid w:val="0007643B"/>
    <w:rsid w:val="00076679"/>
    <w:rsid w:val="0007713A"/>
    <w:rsid w:val="00077647"/>
    <w:rsid w:val="000778C6"/>
    <w:rsid w:val="00080307"/>
    <w:rsid w:val="00080E19"/>
    <w:rsid w:val="00080FC2"/>
    <w:rsid w:val="00081971"/>
    <w:rsid w:val="000824AF"/>
    <w:rsid w:val="00082F8F"/>
    <w:rsid w:val="00083161"/>
    <w:rsid w:val="000835FE"/>
    <w:rsid w:val="00084DBA"/>
    <w:rsid w:val="00085A56"/>
    <w:rsid w:val="00085FBD"/>
    <w:rsid w:val="00086716"/>
    <w:rsid w:val="00092088"/>
    <w:rsid w:val="00094EFC"/>
    <w:rsid w:val="000956F3"/>
    <w:rsid w:val="00095981"/>
    <w:rsid w:val="0009600E"/>
    <w:rsid w:val="000962ED"/>
    <w:rsid w:val="00097CE9"/>
    <w:rsid w:val="00097E71"/>
    <w:rsid w:val="000A0DA9"/>
    <w:rsid w:val="000A1AEA"/>
    <w:rsid w:val="000A217D"/>
    <w:rsid w:val="000A3E0E"/>
    <w:rsid w:val="000A484E"/>
    <w:rsid w:val="000A491D"/>
    <w:rsid w:val="000A5517"/>
    <w:rsid w:val="000A5E05"/>
    <w:rsid w:val="000A6217"/>
    <w:rsid w:val="000A6685"/>
    <w:rsid w:val="000A689A"/>
    <w:rsid w:val="000A6E3A"/>
    <w:rsid w:val="000A744F"/>
    <w:rsid w:val="000A79B4"/>
    <w:rsid w:val="000B040D"/>
    <w:rsid w:val="000B07C5"/>
    <w:rsid w:val="000B0FC2"/>
    <w:rsid w:val="000B11C5"/>
    <w:rsid w:val="000B16C4"/>
    <w:rsid w:val="000B176E"/>
    <w:rsid w:val="000B228D"/>
    <w:rsid w:val="000B26B3"/>
    <w:rsid w:val="000B27A4"/>
    <w:rsid w:val="000B355C"/>
    <w:rsid w:val="000B36D2"/>
    <w:rsid w:val="000B38DC"/>
    <w:rsid w:val="000B390F"/>
    <w:rsid w:val="000B472F"/>
    <w:rsid w:val="000B512F"/>
    <w:rsid w:val="000B611E"/>
    <w:rsid w:val="000B65A0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2C05"/>
    <w:rsid w:val="000D3290"/>
    <w:rsid w:val="000D434E"/>
    <w:rsid w:val="000D74A1"/>
    <w:rsid w:val="000D7635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58"/>
    <w:rsid w:val="000E7974"/>
    <w:rsid w:val="000F04D4"/>
    <w:rsid w:val="000F0702"/>
    <w:rsid w:val="000F18F9"/>
    <w:rsid w:val="000F2D72"/>
    <w:rsid w:val="000F3328"/>
    <w:rsid w:val="000F4730"/>
    <w:rsid w:val="000F5263"/>
    <w:rsid w:val="000F6CD7"/>
    <w:rsid w:val="000F7813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5F2"/>
    <w:rsid w:val="0010699E"/>
    <w:rsid w:val="001073D1"/>
    <w:rsid w:val="00107CB3"/>
    <w:rsid w:val="00107E9C"/>
    <w:rsid w:val="00110EAA"/>
    <w:rsid w:val="00110F03"/>
    <w:rsid w:val="001124C4"/>
    <w:rsid w:val="001134E5"/>
    <w:rsid w:val="00114643"/>
    <w:rsid w:val="00114B8B"/>
    <w:rsid w:val="001153C2"/>
    <w:rsid w:val="001160EC"/>
    <w:rsid w:val="001164B4"/>
    <w:rsid w:val="00116ADF"/>
    <w:rsid w:val="00117B1D"/>
    <w:rsid w:val="00117B5B"/>
    <w:rsid w:val="001200C1"/>
    <w:rsid w:val="001201A6"/>
    <w:rsid w:val="00120763"/>
    <w:rsid w:val="00120EC7"/>
    <w:rsid w:val="00123943"/>
    <w:rsid w:val="001246BC"/>
    <w:rsid w:val="001252F8"/>
    <w:rsid w:val="0012706B"/>
    <w:rsid w:val="001278B8"/>
    <w:rsid w:val="00127CF2"/>
    <w:rsid w:val="00127E96"/>
    <w:rsid w:val="0013138C"/>
    <w:rsid w:val="0013146D"/>
    <w:rsid w:val="00131709"/>
    <w:rsid w:val="00131DB8"/>
    <w:rsid w:val="00132511"/>
    <w:rsid w:val="00132B60"/>
    <w:rsid w:val="00132FFD"/>
    <w:rsid w:val="00133F6E"/>
    <w:rsid w:val="00134F25"/>
    <w:rsid w:val="001360F6"/>
    <w:rsid w:val="0013641B"/>
    <w:rsid w:val="00136D1F"/>
    <w:rsid w:val="0013725A"/>
    <w:rsid w:val="00137F6B"/>
    <w:rsid w:val="0014119C"/>
    <w:rsid w:val="001435A2"/>
    <w:rsid w:val="001440A2"/>
    <w:rsid w:val="001440AE"/>
    <w:rsid w:val="00144B1A"/>
    <w:rsid w:val="00145D0C"/>
    <w:rsid w:val="00145F17"/>
    <w:rsid w:val="00145FCC"/>
    <w:rsid w:val="00146B12"/>
    <w:rsid w:val="00147304"/>
    <w:rsid w:val="0014738C"/>
    <w:rsid w:val="001474CE"/>
    <w:rsid w:val="0015039D"/>
    <w:rsid w:val="00150AA9"/>
    <w:rsid w:val="0015147C"/>
    <w:rsid w:val="00152A2A"/>
    <w:rsid w:val="00152D61"/>
    <w:rsid w:val="0015351C"/>
    <w:rsid w:val="00153627"/>
    <w:rsid w:val="001541A0"/>
    <w:rsid w:val="001545BE"/>
    <w:rsid w:val="00154E0F"/>
    <w:rsid w:val="00155516"/>
    <w:rsid w:val="001556A1"/>
    <w:rsid w:val="00155788"/>
    <w:rsid w:val="00155AD8"/>
    <w:rsid w:val="00156F0F"/>
    <w:rsid w:val="00160B4C"/>
    <w:rsid w:val="001615A0"/>
    <w:rsid w:val="001623D4"/>
    <w:rsid w:val="001633A0"/>
    <w:rsid w:val="00163A06"/>
    <w:rsid w:val="00164174"/>
    <w:rsid w:val="00164829"/>
    <w:rsid w:val="00164D51"/>
    <w:rsid w:val="00164FA9"/>
    <w:rsid w:val="00165ACA"/>
    <w:rsid w:val="00165F94"/>
    <w:rsid w:val="00166633"/>
    <w:rsid w:val="00166B5E"/>
    <w:rsid w:val="00166FC4"/>
    <w:rsid w:val="00167686"/>
    <w:rsid w:val="00167898"/>
    <w:rsid w:val="00170E1F"/>
    <w:rsid w:val="00170EA8"/>
    <w:rsid w:val="0017176A"/>
    <w:rsid w:val="00173616"/>
    <w:rsid w:val="00173E65"/>
    <w:rsid w:val="00175FA3"/>
    <w:rsid w:val="0017732A"/>
    <w:rsid w:val="001806A0"/>
    <w:rsid w:val="001810AB"/>
    <w:rsid w:val="00181941"/>
    <w:rsid w:val="00182C39"/>
    <w:rsid w:val="0018357F"/>
    <w:rsid w:val="00184956"/>
    <w:rsid w:val="00184A0E"/>
    <w:rsid w:val="00185665"/>
    <w:rsid w:val="00185E85"/>
    <w:rsid w:val="00186968"/>
    <w:rsid w:val="00187602"/>
    <w:rsid w:val="001905B3"/>
    <w:rsid w:val="001911B7"/>
    <w:rsid w:val="00192092"/>
    <w:rsid w:val="00192322"/>
    <w:rsid w:val="00192569"/>
    <w:rsid w:val="001925D2"/>
    <w:rsid w:val="00193105"/>
    <w:rsid w:val="00193128"/>
    <w:rsid w:val="0019387D"/>
    <w:rsid w:val="00193FFA"/>
    <w:rsid w:val="00194E51"/>
    <w:rsid w:val="00195506"/>
    <w:rsid w:val="001957AD"/>
    <w:rsid w:val="001A0798"/>
    <w:rsid w:val="001A1DA6"/>
    <w:rsid w:val="001A1DC9"/>
    <w:rsid w:val="001A1E7D"/>
    <w:rsid w:val="001A33CC"/>
    <w:rsid w:val="001A34EC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7A9"/>
    <w:rsid w:val="001B5F50"/>
    <w:rsid w:val="001B6644"/>
    <w:rsid w:val="001B7F02"/>
    <w:rsid w:val="001C08D1"/>
    <w:rsid w:val="001C0C98"/>
    <w:rsid w:val="001C17DD"/>
    <w:rsid w:val="001C17F2"/>
    <w:rsid w:val="001C1C3C"/>
    <w:rsid w:val="001C2216"/>
    <w:rsid w:val="001C2C38"/>
    <w:rsid w:val="001C307C"/>
    <w:rsid w:val="001C3247"/>
    <w:rsid w:val="001C34F0"/>
    <w:rsid w:val="001C3BAB"/>
    <w:rsid w:val="001C5A99"/>
    <w:rsid w:val="001C6A40"/>
    <w:rsid w:val="001C7300"/>
    <w:rsid w:val="001C749B"/>
    <w:rsid w:val="001C7BA0"/>
    <w:rsid w:val="001C7C0A"/>
    <w:rsid w:val="001C7E22"/>
    <w:rsid w:val="001D1582"/>
    <w:rsid w:val="001D21D5"/>
    <w:rsid w:val="001D349A"/>
    <w:rsid w:val="001D44EC"/>
    <w:rsid w:val="001D4BBA"/>
    <w:rsid w:val="001D5716"/>
    <w:rsid w:val="001D5A19"/>
    <w:rsid w:val="001D5E10"/>
    <w:rsid w:val="001D5E2D"/>
    <w:rsid w:val="001D656C"/>
    <w:rsid w:val="001D6679"/>
    <w:rsid w:val="001D6907"/>
    <w:rsid w:val="001D6AD4"/>
    <w:rsid w:val="001D706B"/>
    <w:rsid w:val="001D76FB"/>
    <w:rsid w:val="001D7811"/>
    <w:rsid w:val="001E060A"/>
    <w:rsid w:val="001E121B"/>
    <w:rsid w:val="001E2C0E"/>
    <w:rsid w:val="001E3994"/>
    <w:rsid w:val="001E39B1"/>
    <w:rsid w:val="001E39B6"/>
    <w:rsid w:val="001E3A1D"/>
    <w:rsid w:val="001E655E"/>
    <w:rsid w:val="001E67EF"/>
    <w:rsid w:val="001E6E74"/>
    <w:rsid w:val="001E6F38"/>
    <w:rsid w:val="001E6FD1"/>
    <w:rsid w:val="001E7025"/>
    <w:rsid w:val="001E7519"/>
    <w:rsid w:val="001E77AE"/>
    <w:rsid w:val="001E79B1"/>
    <w:rsid w:val="001F0043"/>
    <w:rsid w:val="001F1751"/>
    <w:rsid w:val="001F1D70"/>
    <w:rsid w:val="001F20CE"/>
    <w:rsid w:val="001F275F"/>
    <w:rsid w:val="001F2F5E"/>
    <w:rsid w:val="001F33F1"/>
    <w:rsid w:val="001F3A97"/>
    <w:rsid w:val="001F52D0"/>
    <w:rsid w:val="001F57F3"/>
    <w:rsid w:val="001F5FF0"/>
    <w:rsid w:val="001F627E"/>
    <w:rsid w:val="001F674C"/>
    <w:rsid w:val="001F6926"/>
    <w:rsid w:val="001F6C95"/>
    <w:rsid w:val="001F6E29"/>
    <w:rsid w:val="001F742C"/>
    <w:rsid w:val="001F77F5"/>
    <w:rsid w:val="001F7E4F"/>
    <w:rsid w:val="002001CB"/>
    <w:rsid w:val="0020078B"/>
    <w:rsid w:val="002035E3"/>
    <w:rsid w:val="00203E78"/>
    <w:rsid w:val="002045F6"/>
    <w:rsid w:val="00205302"/>
    <w:rsid w:val="00205934"/>
    <w:rsid w:val="00205D00"/>
    <w:rsid w:val="002062BA"/>
    <w:rsid w:val="0020637C"/>
    <w:rsid w:val="00207DEC"/>
    <w:rsid w:val="00210340"/>
    <w:rsid w:val="00210AEC"/>
    <w:rsid w:val="0021174D"/>
    <w:rsid w:val="00212189"/>
    <w:rsid w:val="002129DC"/>
    <w:rsid w:val="00212C7F"/>
    <w:rsid w:val="00214EE4"/>
    <w:rsid w:val="00216153"/>
    <w:rsid w:val="002175FA"/>
    <w:rsid w:val="0021773E"/>
    <w:rsid w:val="002203F1"/>
    <w:rsid w:val="00220819"/>
    <w:rsid w:val="00220CD4"/>
    <w:rsid w:val="00221A03"/>
    <w:rsid w:val="00221B90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37B8"/>
    <w:rsid w:val="0023493E"/>
    <w:rsid w:val="00234991"/>
    <w:rsid w:val="00235D47"/>
    <w:rsid w:val="002360D1"/>
    <w:rsid w:val="0023672B"/>
    <w:rsid w:val="00236EFD"/>
    <w:rsid w:val="00237853"/>
    <w:rsid w:val="00237A6B"/>
    <w:rsid w:val="00240965"/>
    <w:rsid w:val="00240C55"/>
    <w:rsid w:val="00240F79"/>
    <w:rsid w:val="00241356"/>
    <w:rsid w:val="00241375"/>
    <w:rsid w:val="00241591"/>
    <w:rsid w:val="00241C04"/>
    <w:rsid w:val="00241CE6"/>
    <w:rsid w:val="0024235A"/>
    <w:rsid w:val="00242A3B"/>
    <w:rsid w:val="0024315D"/>
    <w:rsid w:val="00243167"/>
    <w:rsid w:val="00243D75"/>
    <w:rsid w:val="00244DDA"/>
    <w:rsid w:val="002454F0"/>
    <w:rsid w:val="002458A8"/>
    <w:rsid w:val="002462C3"/>
    <w:rsid w:val="00246B6D"/>
    <w:rsid w:val="00246C5C"/>
    <w:rsid w:val="0024786C"/>
    <w:rsid w:val="00247C8D"/>
    <w:rsid w:val="002502FF"/>
    <w:rsid w:val="0025051F"/>
    <w:rsid w:val="00251078"/>
    <w:rsid w:val="00252AEB"/>
    <w:rsid w:val="00252BAB"/>
    <w:rsid w:val="00254391"/>
    <w:rsid w:val="00255510"/>
    <w:rsid w:val="00255BB3"/>
    <w:rsid w:val="00255C16"/>
    <w:rsid w:val="00256CE3"/>
    <w:rsid w:val="00256F4B"/>
    <w:rsid w:val="00260C5B"/>
    <w:rsid w:val="00261E10"/>
    <w:rsid w:val="002621BE"/>
    <w:rsid w:val="00263D07"/>
    <w:rsid w:val="00264375"/>
    <w:rsid w:val="00264666"/>
    <w:rsid w:val="00265074"/>
    <w:rsid w:val="002650AD"/>
    <w:rsid w:val="0026663E"/>
    <w:rsid w:val="0026671C"/>
    <w:rsid w:val="00266E26"/>
    <w:rsid w:val="0027062E"/>
    <w:rsid w:val="00272497"/>
    <w:rsid w:val="00272A75"/>
    <w:rsid w:val="00272BFF"/>
    <w:rsid w:val="00272CD5"/>
    <w:rsid w:val="002733FE"/>
    <w:rsid w:val="00273966"/>
    <w:rsid w:val="00273AF0"/>
    <w:rsid w:val="00273EB8"/>
    <w:rsid w:val="00274BC6"/>
    <w:rsid w:val="00276614"/>
    <w:rsid w:val="00276CEA"/>
    <w:rsid w:val="00277AA8"/>
    <w:rsid w:val="0028058D"/>
    <w:rsid w:val="00281AB5"/>
    <w:rsid w:val="002826E5"/>
    <w:rsid w:val="00283145"/>
    <w:rsid w:val="00283247"/>
    <w:rsid w:val="002842AA"/>
    <w:rsid w:val="00285AA2"/>
    <w:rsid w:val="0028663C"/>
    <w:rsid w:val="002869F6"/>
    <w:rsid w:val="0028729B"/>
    <w:rsid w:val="0028730B"/>
    <w:rsid w:val="00287525"/>
    <w:rsid w:val="00292CCF"/>
    <w:rsid w:val="00293088"/>
    <w:rsid w:val="0029430C"/>
    <w:rsid w:val="00295C45"/>
    <w:rsid w:val="00295D9B"/>
    <w:rsid w:val="00295F45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2B9A"/>
    <w:rsid w:val="002A2CD2"/>
    <w:rsid w:val="002A51E0"/>
    <w:rsid w:val="002A5329"/>
    <w:rsid w:val="002A59C4"/>
    <w:rsid w:val="002A5B52"/>
    <w:rsid w:val="002A5D15"/>
    <w:rsid w:val="002A5FFD"/>
    <w:rsid w:val="002A60E1"/>
    <w:rsid w:val="002A618E"/>
    <w:rsid w:val="002A674F"/>
    <w:rsid w:val="002A7177"/>
    <w:rsid w:val="002B0636"/>
    <w:rsid w:val="002B0A01"/>
    <w:rsid w:val="002B1508"/>
    <w:rsid w:val="002B3A0D"/>
    <w:rsid w:val="002B4763"/>
    <w:rsid w:val="002B563F"/>
    <w:rsid w:val="002B5644"/>
    <w:rsid w:val="002B768A"/>
    <w:rsid w:val="002C017F"/>
    <w:rsid w:val="002C0905"/>
    <w:rsid w:val="002C2212"/>
    <w:rsid w:val="002C3006"/>
    <w:rsid w:val="002C3362"/>
    <w:rsid w:val="002C4D48"/>
    <w:rsid w:val="002C5756"/>
    <w:rsid w:val="002C5791"/>
    <w:rsid w:val="002C6A09"/>
    <w:rsid w:val="002C6AC8"/>
    <w:rsid w:val="002C6C28"/>
    <w:rsid w:val="002D05ED"/>
    <w:rsid w:val="002D0957"/>
    <w:rsid w:val="002D15D1"/>
    <w:rsid w:val="002D1699"/>
    <w:rsid w:val="002D2211"/>
    <w:rsid w:val="002D24F9"/>
    <w:rsid w:val="002D3739"/>
    <w:rsid w:val="002D3B36"/>
    <w:rsid w:val="002D61AA"/>
    <w:rsid w:val="002D62F9"/>
    <w:rsid w:val="002D641D"/>
    <w:rsid w:val="002D672A"/>
    <w:rsid w:val="002D69E9"/>
    <w:rsid w:val="002E0C7B"/>
    <w:rsid w:val="002E0EDB"/>
    <w:rsid w:val="002E139A"/>
    <w:rsid w:val="002E16E7"/>
    <w:rsid w:val="002E1B84"/>
    <w:rsid w:val="002E1D30"/>
    <w:rsid w:val="002E1DF5"/>
    <w:rsid w:val="002E1E5A"/>
    <w:rsid w:val="002E1F90"/>
    <w:rsid w:val="002E2028"/>
    <w:rsid w:val="002E2351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2AE"/>
    <w:rsid w:val="002E7603"/>
    <w:rsid w:val="002E7828"/>
    <w:rsid w:val="002F0AD6"/>
    <w:rsid w:val="002F2821"/>
    <w:rsid w:val="002F2C08"/>
    <w:rsid w:val="002F2F36"/>
    <w:rsid w:val="002F39AB"/>
    <w:rsid w:val="002F3D31"/>
    <w:rsid w:val="002F440A"/>
    <w:rsid w:val="002F44AB"/>
    <w:rsid w:val="002F4AAE"/>
    <w:rsid w:val="002F516B"/>
    <w:rsid w:val="002F53D6"/>
    <w:rsid w:val="002F568A"/>
    <w:rsid w:val="002F572F"/>
    <w:rsid w:val="002F7B55"/>
    <w:rsid w:val="0030001D"/>
    <w:rsid w:val="00300086"/>
    <w:rsid w:val="003001A5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06C"/>
    <w:rsid w:val="00303530"/>
    <w:rsid w:val="0030416A"/>
    <w:rsid w:val="003048B9"/>
    <w:rsid w:val="00304B3F"/>
    <w:rsid w:val="00304C83"/>
    <w:rsid w:val="0030532A"/>
    <w:rsid w:val="00305A21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278B"/>
    <w:rsid w:val="00313372"/>
    <w:rsid w:val="003133BD"/>
    <w:rsid w:val="003174F9"/>
    <w:rsid w:val="00317DAF"/>
    <w:rsid w:val="00317FEC"/>
    <w:rsid w:val="00320391"/>
    <w:rsid w:val="00321D38"/>
    <w:rsid w:val="003221DF"/>
    <w:rsid w:val="003226C1"/>
    <w:rsid w:val="00322BF4"/>
    <w:rsid w:val="0032358A"/>
    <w:rsid w:val="0032385C"/>
    <w:rsid w:val="00323F0D"/>
    <w:rsid w:val="003246B7"/>
    <w:rsid w:val="003246F2"/>
    <w:rsid w:val="00324915"/>
    <w:rsid w:val="00324D08"/>
    <w:rsid w:val="00324D85"/>
    <w:rsid w:val="00324EC6"/>
    <w:rsid w:val="00326534"/>
    <w:rsid w:val="00327A49"/>
    <w:rsid w:val="00327F28"/>
    <w:rsid w:val="00330035"/>
    <w:rsid w:val="0033016E"/>
    <w:rsid w:val="00331285"/>
    <w:rsid w:val="003328C3"/>
    <w:rsid w:val="003330C9"/>
    <w:rsid w:val="00333154"/>
    <w:rsid w:val="0033630B"/>
    <w:rsid w:val="00336489"/>
    <w:rsid w:val="00336512"/>
    <w:rsid w:val="00336C9B"/>
    <w:rsid w:val="00337027"/>
    <w:rsid w:val="00337202"/>
    <w:rsid w:val="003379DF"/>
    <w:rsid w:val="00337C2F"/>
    <w:rsid w:val="00337CCE"/>
    <w:rsid w:val="003403DF"/>
    <w:rsid w:val="00340D4C"/>
    <w:rsid w:val="00340EB6"/>
    <w:rsid w:val="00341CCE"/>
    <w:rsid w:val="00342324"/>
    <w:rsid w:val="00342F71"/>
    <w:rsid w:val="0034389C"/>
    <w:rsid w:val="00343922"/>
    <w:rsid w:val="00343A65"/>
    <w:rsid w:val="0034414C"/>
    <w:rsid w:val="003443BF"/>
    <w:rsid w:val="003444CA"/>
    <w:rsid w:val="003444FD"/>
    <w:rsid w:val="0034481C"/>
    <w:rsid w:val="00344AC2"/>
    <w:rsid w:val="00344D2D"/>
    <w:rsid w:val="00345184"/>
    <w:rsid w:val="0034531F"/>
    <w:rsid w:val="00345820"/>
    <w:rsid w:val="00345CB7"/>
    <w:rsid w:val="00345D84"/>
    <w:rsid w:val="003470F0"/>
    <w:rsid w:val="00347A7C"/>
    <w:rsid w:val="00347ABB"/>
    <w:rsid w:val="0035378A"/>
    <w:rsid w:val="003569F5"/>
    <w:rsid w:val="00357271"/>
    <w:rsid w:val="003575F7"/>
    <w:rsid w:val="00357A02"/>
    <w:rsid w:val="003604FA"/>
    <w:rsid w:val="00360D9A"/>
    <w:rsid w:val="0036111D"/>
    <w:rsid w:val="003613B6"/>
    <w:rsid w:val="003624A8"/>
    <w:rsid w:val="00362687"/>
    <w:rsid w:val="00363543"/>
    <w:rsid w:val="00363727"/>
    <w:rsid w:val="00363802"/>
    <w:rsid w:val="00363F0C"/>
    <w:rsid w:val="00364137"/>
    <w:rsid w:val="00364A6D"/>
    <w:rsid w:val="0036524E"/>
    <w:rsid w:val="00365486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9B5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57C"/>
    <w:rsid w:val="00383A18"/>
    <w:rsid w:val="00383CE1"/>
    <w:rsid w:val="003844FB"/>
    <w:rsid w:val="00384BD6"/>
    <w:rsid w:val="0038571E"/>
    <w:rsid w:val="0038633D"/>
    <w:rsid w:val="0038656F"/>
    <w:rsid w:val="00386A6E"/>
    <w:rsid w:val="00386D4A"/>
    <w:rsid w:val="00387A21"/>
    <w:rsid w:val="00387ADD"/>
    <w:rsid w:val="003904AB"/>
    <w:rsid w:val="00390913"/>
    <w:rsid w:val="0039149B"/>
    <w:rsid w:val="00391DB1"/>
    <w:rsid w:val="00392147"/>
    <w:rsid w:val="00394715"/>
    <w:rsid w:val="0039496D"/>
    <w:rsid w:val="00394D98"/>
    <w:rsid w:val="003960F9"/>
    <w:rsid w:val="003967A9"/>
    <w:rsid w:val="00396AA6"/>
    <w:rsid w:val="00397504"/>
    <w:rsid w:val="0039769A"/>
    <w:rsid w:val="003A1093"/>
    <w:rsid w:val="003A13E3"/>
    <w:rsid w:val="003A198B"/>
    <w:rsid w:val="003A22D2"/>
    <w:rsid w:val="003A2B15"/>
    <w:rsid w:val="003A2C3C"/>
    <w:rsid w:val="003A3030"/>
    <w:rsid w:val="003A4BE6"/>
    <w:rsid w:val="003A5B82"/>
    <w:rsid w:val="003A5FD6"/>
    <w:rsid w:val="003A6013"/>
    <w:rsid w:val="003A6A43"/>
    <w:rsid w:val="003A70F2"/>
    <w:rsid w:val="003A787D"/>
    <w:rsid w:val="003A7A2C"/>
    <w:rsid w:val="003A7D6F"/>
    <w:rsid w:val="003A7D8B"/>
    <w:rsid w:val="003A7F5A"/>
    <w:rsid w:val="003B0534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2DA"/>
    <w:rsid w:val="003B334E"/>
    <w:rsid w:val="003B3772"/>
    <w:rsid w:val="003B3EC8"/>
    <w:rsid w:val="003B4181"/>
    <w:rsid w:val="003B420E"/>
    <w:rsid w:val="003B44F3"/>
    <w:rsid w:val="003B4F7D"/>
    <w:rsid w:val="003B5426"/>
    <w:rsid w:val="003B5D24"/>
    <w:rsid w:val="003B639B"/>
    <w:rsid w:val="003B68F3"/>
    <w:rsid w:val="003B7193"/>
    <w:rsid w:val="003C07CC"/>
    <w:rsid w:val="003C1934"/>
    <w:rsid w:val="003C19B3"/>
    <w:rsid w:val="003C25C7"/>
    <w:rsid w:val="003C2E68"/>
    <w:rsid w:val="003C45A2"/>
    <w:rsid w:val="003C4A5D"/>
    <w:rsid w:val="003C4BDD"/>
    <w:rsid w:val="003C4C75"/>
    <w:rsid w:val="003C4CE5"/>
    <w:rsid w:val="003C54FA"/>
    <w:rsid w:val="003C60F6"/>
    <w:rsid w:val="003C6165"/>
    <w:rsid w:val="003C6AE5"/>
    <w:rsid w:val="003C7FCF"/>
    <w:rsid w:val="003D0F22"/>
    <w:rsid w:val="003D18B2"/>
    <w:rsid w:val="003D35BE"/>
    <w:rsid w:val="003D51D2"/>
    <w:rsid w:val="003D6C1C"/>
    <w:rsid w:val="003E272D"/>
    <w:rsid w:val="003E2856"/>
    <w:rsid w:val="003E2883"/>
    <w:rsid w:val="003E3785"/>
    <w:rsid w:val="003E3B13"/>
    <w:rsid w:val="003E4E86"/>
    <w:rsid w:val="003E6104"/>
    <w:rsid w:val="003E61B4"/>
    <w:rsid w:val="003E6555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6F83"/>
    <w:rsid w:val="003F7A97"/>
    <w:rsid w:val="0040017E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4BA2"/>
    <w:rsid w:val="00404E3A"/>
    <w:rsid w:val="004058F9"/>
    <w:rsid w:val="00405C8D"/>
    <w:rsid w:val="00405DEB"/>
    <w:rsid w:val="004062EF"/>
    <w:rsid w:val="00406580"/>
    <w:rsid w:val="00406ADF"/>
    <w:rsid w:val="00406B09"/>
    <w:rsid w:val="00407127"/>
    <w:rsid w:val="00407676"/>
    <w:rsid w:val="00407B9F"/>
    <w:rsid w:val="00410D8C"/>
    <w:rsid w:val="00410E3E"/>
    <w:rsid w:val="00411FF4"/>
    <w:rsid w:val="0041278F"/>
    <w:rsid w:val="00412E49"/>
    <w:rsid w:val="00412F4F"/>
    <w:rsid w:val="0041390C"/>
    <w:rsid w:val="004140F7"/>
    <w:rsid w:val="00414806"/>
    <w:rsid w:val="00414BF0"/>
    <w:rsid w:val="004152A3"/>
    <w:rsid w:val="00415933"/>
    <w:rsid w:val="004160D1"/>
    <w:rsid w:val="00416193"/>
    <w:rsid w:val="004177DF"/>
    <w:rsid w:val="00417BBA"/>
    <w:rsid w:val="00420BC1"/>
    <w:rsid w:val="00420D79"/>
    <w:rsid w:val="00421A97"/>
    <w:rsid w:val="00421A9A"/>
    <w:rsid w:val="00422645"/>
    <w:rsid w:val="0042335A"/>
    <w:rsid w:val="004233D4"/>
    <w:rsid w:val="00423E3C"/>
    <w:rsid w:val="004253EF"/>
    <w:rsid w:val="004257AA"/>
    <w:rsid w:val="004257F1"/>
    <w:rsid w:val="00425E90"/>
    <w:rsid w:val="00425FFC"/>
    <w:rsid w:val="0042747F"/>
    <w:rsid w:val="0042767E"/>
    <w:rsid w:val="00427A7B"/>
    <w:rsid w:val="00430B09"/>
    <w:rsid w:val="00431303"/>
    <w:rsid w:val="00431C1B"/>
    <w:rsid w:val="00432AF5"/>
    <w:rsid w:val="00433264"/>
    <w:rsid w:val="00433538"/>
    <w:rsid w:val="00434079"/>
    <w:rsid w:val="0043478A"/>
    <w:rsid w:val="00434CE0"/>
    <w:rsid w:val="00434DD5"/>
    <w:rsid w:val="00435152"/>
    <w:rsid w:val="00435788"/>
    <w:rsid w:val="00436317"/>
    <w:rsid w:val="004368EF"/>
    <w:rsid w:val="00436F68"/>
    <w:rsid w:val="00437C7A"/>
    <w:rsid w:val="00437C99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5BBC"/>
    <w:rsid w:val="00445EFA"/>
    <w:rsid w:val="0044680F"/>
    <w:rsid w:val="0044766C"/>
    <w:rsid w:val="00450C27"/>
    <w:rsid w:val="00451A22"/>
    <w:rsid w:val="00451CF0"/>
    <w:rsid w:val="00452098"/>
    <w:rsid w:val="00452702"/>
    <w:rsid w:val="00452D1E"/>
    <w:rsid w:val="004537CB"/>
    <w:rsid w:val="00454403"/>
    <w:rsid w:val="0045441A"/>
    <w:rsid w:val="00455407"/>
    <w:rsid w:val="004559C0"/>
    <w:rsid w:val="00455B82"/>
    <w:rsid w:val="00455CC5"/>
    <w:rsid w:val="00456B7B"/>
    <w:rsid w:val="0045707A"/>
    <w:rsid w:val="00457396"/>
    <w:rsid w:val="00457866"/>
    <w:rsid w:val="00461B98"/>
    <w:rsid w:val="00462AA7"/>
    <w:rsid w:val="00462FA8"/>
    <w:rsid w:val="00462FDE"/>
    <w:rsid w:val="00463834"/>
    <w:rsid w:val="00465581"/>
    <w:rsid w:val="00465E60"/>
    <w:rsid w:val="0046661A"/>
    <w:rsid w:val="00466944"/>
    <w:rsid w:val="004669C4"/>
    <w:rsid w:val="0046794A"/>
    <w:rsid w:val="004710A4"/>
    <w:rsid w:val="004717E6"/>
    <w:rsid w:val="004719C5"/>
    <w:rsid w:val="004725D3"/>
    <w:rsid w:val="00472616"/>
    <w:rsid w:val="0047269B"/>
    <w:rsid w:val="00472A5D"/>
    <w:rsid w:val="004735B4"/>
    <w:rsid w:val="00473DD4"/>
    <w:rsid w:val="00474B6F"/>
    <w:rsid w:val="00474EEB"/>
    <w:rsid w:val="00474F52"/>
    <w:rsid w:val="004750EB"/>
    <w:rsid w:val="00477179"/>
    <w:rsid w:val="00477350"/>
    <w:rsid w:val="004774C3"/>
    <w:rsid w:val="004801F7"/>
    <w:rsid w:val="004802F5"/>
    <w:rsid w:val="00480527"/>
    <w:rsid w:val="0048175D"/>
    <w:rsid w:val="00481AAB"/>
    <w:rsid w:val="00481CAF"/>
    <w:rsid w:val="004821A8"/>
    <w:rsid w:val="00484B91"/>
    <w:rsid w:val="00485287"/>
    <w:rsid w:val="00485EFC"/>
    <w:rsid w:val="00486660"/>
    <w:rsid w:val="0048697F"/>
    <w:rsid w:val="004872B9"/>
    <w:rsid w:val="00487899"/>
    <w:rsid w:val="00487AD0"/>
    <w:rsid w:val="004901A0"/>
    <w:rsid w:val="00490A62"/>
    <w:rsid w:val="00490B3E"/>
    <w:rsid w:val="00490FD2"/>
    <w:rsid w:val="004915BC"/>
    <w:rsid w:val="00491639"/>
    <w:rsid w:val="004924C5"/>
    <w:rsid w:val="004929CE"/>
    <w:rsid w:val="00492CB5"/>
    <w:rsid w:val="00492DDA"/>
    <w:rsid w:val="0049345B"/>
    <w:rsid w:val="004939C8"/>
    <w:rsid w:val="00493E3B"/>
    <w:rsid w:val="00494EE2"/>
    <w:rsid w:val="00495DF9"/>
    <w:rsid w:val="0049607F"/>
    <w:rsid w:val="00496091"/>
    <w:rsid w:val="00496F91"/>
    <w:rsid w:val="004979ED"/>
    <w:rsid w:val="004A008A"/>
    <w:rsid w:val="004A09EF"/>
    <w:rsid w:val="004A0B8A"/>
    <w:rsid w:val="004A22CB"/>
    <w:rsid w:val="004A243C"/>
    <w:rsid w:val="004A3408"/>
    <w:rsid w:val="004A35DF"/>
    <w:rsid w:val="004A3A85"/>
    <w:rsid w:val="004A3B81"/>
    <w:rsid w:val="004A5DFB"/>
    <w:rsid w:val="004A7033"/>
    <w:rsid w:val="004A7B30"/>
    <w:rsid w:val="004B15FA"/>
    <w:rsid w:val="004B165C"/>
    <w:rsid w:val="004B1716"/>
    <w:rsid w:val="004B1E82"/>
    <w:rsid w:val="004B3D43"/>
    <w:rsid w:val="004B434A"/>
    <w:rsid w:val="004B46C1"/>
    <w:rsid w:val="004B4C30"/>
    <w:rsid w:val="004B5AC2"/>
    <w:rsid w:val="004B6B75"/>
    <w:rsid w:val="004B74E7"/>
    <w:rsid w:val="004C01D1"/>
    <w:rsid w:val="004C107B"/>
    <w:rsid w:val="004C2563"/>
    <w:rsid w:val="004C318C"/>
    <w:rsid w:val="004C3341"/>
    <w:rsid w:val="004C36DC"/>
    <w:rsid w:val="004C3FC3"/>
    <w:rsid w:val="004C4272"/>
    <w:rsid w:val="004C4F2B"/>
    <w:rsid w:val="004C5474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3D62"/>
    <w:rsid w:val="004D4715"/>
    <w:rsid w:val="004D4AC6"/>
    <w:rsid w:val="004D67C7"/>
    <w:rsid w:val="004D728C"/>
    <w:rsid w:val="004D7327"/>
    <w:rsid w:val="004D738B"/>
    <w:rsid w:val="004D7F48"/>
    <w:rsid w:val="004E01EC"/>
    <w:rsid w:val="004E05B5"/>
    <w:rsid w:val="004E0A05"/>
    <w:rsid w:val="004E1FDA"/>
    <w:rsid w:val="004E3386"/>
    <w:rsid w:val="004E3A40"/>
    <w:rsid w:val="004E4344"/>
    <w:rsid w:val="004E48AC"/>
    <w:rsid w:val="004E5A00"/>
    <w:rsid w:val="004E60C7"/>
    <w:rsid w:val="004E6EBD"/>
    <w:rsid w:val="004E7534"/>
    <w:rsid w:val="004E7E1A"/>
    <w:rsid w:val="004F0145"/>
    <w:rsid w:val="004F0BD5"/>
    <w:rsid w:val="004F0F39"/>
    <w:rsid w:val="004F161C"/>
    <w:rsid w:val="004F19BB"/>
    <w:rsid w:val="004F2319"/>
    <w:rsid w:val="004F2BA6"/>
    <w:rsid w:val="004F353B"/>
    <w:rsid w:val="004F3559"/>
    <w:rsid w:val="004F3AFF"/>
    <w:rsid w:val="004F3C2B"/>
    <w:rsid w:val="004F3C2E"/>
    <w:rsid w:val="004F410F"/>
    <w:rsid w:val="004F426E"/>
    <w:rsid w:val="004F438C"/>
    <w:rsid w:val="004F5567"/>
    <w:rsid w:val="004F57D5"/>
    <w:rsid w:val="004F7DE8"/>
    <w:rsid w:val="005000C2"/>
    <w:rsid w:val="00500833"/>
    <w:rsid w:val="0050163C"/>
    <w:rsid w:val="00501BAE"/>
    <w:rsid w:val="00501ED2"/>
    <w:rsid w:val="00502FA3"/>
    <w:rsid w:val="0050359E"/>
    <w:rsid w:val="00503729"/>
    <w:rsid w:val="00503E03"/>
    <w:rsid w:val="00504027"/>
    <w:rsid w:val="00504A4B"/>
    <w:rsid w:val="00506B8C"/>
    <w:rsid w:val="0050772E"/>
    <w:rsid w:val="0051143A"/>
    <w:rsid w:val="00511675"/>
    <w:rsid w:val="0051167C"/>
    <w:rsid w:val="00513143"/>
    <w:rsid w:val="00514E20"/>
    <w:rsid w:val="00515220"/>
    <w:rsid w:val="00515999"/>
    <w:rsid w:val="00515CB1"/>
    <w:rsid w:val="00515F9E"/>
    <w:rsid w:val="00516051"/>
    <w:rsid w:val="00520B67"/>
    <w:rsid w:val="00520C96"/>
    <w:rsid w:val="00521002"/>
    <w:rsid w:val="00521078"/>
    <w:rsid w:val="00521320"/>
    <w:rsid w:val="0052186C"/>
    <w:rsid w:val="00522629"/>
    <w:rsid w:val="00523B1B"/>
    <w:rsid w:val="00523E21"/>
    <w:rsid w:val="005240ED"/>
    <w:rsid w:val="00524531"/>
    <w:rsid w:val="005247AB"/>
    <w:rsid w:val="0052536B"/>
    <w:rsid w:val="00525703"/>
    <w:rsid w:val="00525A56"/>
    <w:rsid w:val="005260D2"/>
    <w:rsid w:val="0052652E"/>
    <w:rsid w:val="00527D4B"/>
    <w:rsid w:val="0053047F"/>
    <w:rsid w:val="005305A0"/>
    <w:rsid w:val="00530BB2"/>
    <w:rsid w:val="00530F32"/>
    <w:rsid w:val="00531838"/>
    <w:rsid w:val="005322A9"/>
    <w:rsid w:val="005323E3"/>
    <w:rsid w:val="005324C3"/>
    <w:rsid w:val="00532C40"/>
    <w:rsid w:val="00534F9B"/>
    <w:rsid w:val="005370D9"/>
    <w:rsid w:val="005407BF"/>
    <w:rsid w:val="00541289"/>
    <w:rsid w:val="00541D07"/>
    <w:rsid w:val="00541F3E"/>
    <w:rsid w:val="0054293C"/>
    <w:rsid w:val="00543088"/>
    <w:rsid w:val="00543767"/>
    <w:rsid w:val="0054400D"/>
    <w:rsid w:val="00544469"/>
    <w:rsid w:val="005445AB"/>
    <w:rsid w:val="00544BAE"/>
    <w:rsid w:val="00544C4A"/>
    <w:rsid w:val="00544EA0"/>
    <w:rsid w:val="005460BB"/>
    <w:rsid w:val="005463FE"/>
    <w:rsid w:val="005467A7"/>
    <w:rsid w:val="00546AF3"/>
    <w:rsid w:val="00547930"/>
    <w:rsid w:val="00547D9A"/>
    <w:rsid w:val="0055090A"/>
    <w:rsid w:val="005511EF"/>
    <w:rsid w:val="0055164A"/>
    <w:rsid w:val="0055251D"/>
    <w:rsid w:val="00552D3D"/>
    <w:rsid w:val="005543B5"/>
    <w:rsid w:val="00554486"/>
    <w:rsid w:val="0055480C"/>
    <w:rsid w:val="00555A11"/>
    <w:rsid w:val="00555EAA"/>
    <w:rsid w:val="0055634B"/>
    <w:rsid w:val="00556D7C"/>
    <w:rsid w:val="00556E7B"/>
    <w:rsid w:val="00557D73"/>
    <w:rsid w:val="00560774"/>
    <w:rsid w:val="005613CF"/>
    <w:rsid w:val="005616F8"/>
    <w:rsid w:val="00561873"/>
    <w:rsid w:val="005619AF"/>
    <w:rsid w:val="00562745"/>
    <w:rsid w:val="00563BD5"/>
    <w:rsid w:val="00563E06"/>
    <w:rsid w:val="00564575"/>
    <w:rsid w:val="00564945"/>
    <w:rsid w:val="0056586D"/>
    <w:rsid w:val="00565ADE"/>
    <w:rsid w:val="00567115"/>
    <w:rsid w:val="005673E9"/>
    <w:rsid w:val="0056768C"/>
    <w:rsid w:val="00567C77"/>
    <w:rsid w:val="0057006A"/>
    <w:rsid w:val="0057423B"/>
    <w:rsid w:val="0057454E"/>
    <w:rsid w:val="005746BF"/>
    <w:rsid w:val="00575E8C"/>
    <w:rsid w:val="005760A9"/>
    <w:rsid w:val="00576BC5"/>
    <w:rsid w:val="00576C9E"/>
    <w:rsid w:val="00581194"/>
    <w:rsid w:val="005818C3"/>
    <w:rsid w:val="00581E1C"/>
    <w:rsid w:val="005849A1"/>
    <w:rsid w:val="00585583"/>
    <w:rsid w:val="00586A87"/>
    <w:rsid w:val="005907A0"/>
    <w:rsid w:val="0059088A"/>
    <w:rsid w:val="005910A1"/>
    <w:rsid w:val="0059205B"/>
    <w:rsid w:val="00592196"/>
    <w:rsid w:val="00592250"/>
    <w:rsid w:val="00592612"/>
    <w:rsid w:val="00592BDB"/>
    <w:rsid w:val="00593A09"/>
    <w:rsid w:val="0059423A"/>
    <w:rsid w:val="0059471F"/>
    <w:rsid w:val="005949F1"/>
    <w:rsid w:val="00594FE7"/>
    <w:rsid w:val="00595CA0"/>
    <w:rsid w:val="00595FEA"/>
    <w:rsid w:val="005A1057"/>
    <w:rsid w:val="005A1774"/>
    <w:rsid w:val="005A1DF2"/>
    <w:rsid w:val="005A219A"/>
    <w:rsid w:val="005A2EF4"/>
    <w:rsid w:val="005A400D"/>
    <w:rsid w:val="005A5051"/>
    <w:rsid w:val="005A59E8"/>
    <w:rsid w:val="005A5BF0"/>
    <w:rsid w:val="005A6135"/>
    <w:rsid w:val="005A6D32"/>
    <w:rsid w:val="005A7744"/>
    <w:rsid w:val="005A7CDD"/>
    <w:rsid w:val="005B05BD"/>
    <w:rsid w:val="005B08E0"/>
    <w:rsid w:val="005B0C96"/>
    <w:rsid w:val="005B1525"/>
    <w:rsid w:val="005B1959"/>
    <w:rsid w:val="005B2683"/>
    <w:rsid w:val="005B359A"/>
    <w:rsid w:val="005B3756"/>
    <w:rsid w:val="005B3A64"/>
    <w:rsid w:val="005B4EC1"/>
    <w:rsid w:val="005B6641"/>
    <w:rsid w:val="005B70F3"/>
    <w:rsid w:val="005C1099"/>
    <w:rsid w:val="005C14B0"/>
    <w:rsid w:val="005C156F"/>
    <w:rsid w:val="005C2A00"/>
    <w:rsid w:val="005C2F17"/>
    <w:rsid w:val="005C309F"/>
    <w:rsid w:val="005C3D79"/>
    <w:rsid w:val="005C3DD2"/>
    <w:rsid w:val="005C4283"/>
    <w:rsid w:val="005C445C"/>
    <w:rsid w:val="005C458C"/>
    <w:rsid w:val="005C51A4"/>
    <w:rsid w:val="005C53F8"/>
    <w:rsid w:val="005C6279"/>
    <w:rsid w:val="005C6576"/>
    <w:rsid w:val="005C74D3"/>
    <w:rsid w:val="005C77FC"/>
    <w:rsid w:val="005D053C"/>
    <w:rsid w:val="005D05DA"/>
    <w:rsid w:val="005D1547"/>
    <w:rsid w:val="005D2502"/>
    <w:rsid w:val="005D2847"/>
    <w:rsid w:val="005D2F78"/>
    <w:rsid w:val="005D314F"/>
    <w:rsid w:val="005D3854"/>
    <w:rsid w:val="005D395B"/>
    <w:rsid w:val="005D437C"/>
    <w:rsid w:val="005D4A8D"/>
    <w:rsid w:val="005D4D37"/>
    <w:rsid w:val="005D5023"/>
    <w:rsid w:val="005D511A"/>
    <w:rsid w:val="005D5780"/>
    <w:rsid w:val="005D60D6"/>
    <w:rsid w:val="005D73CD"/>
    <w:rsid w:val="005D79C1"/>
    <w:rsid w:val="005D7B0C"/>
    <w:rsid w:val="005E0636"/>
    <w:rsid w:val="005E15E1"/>
    <w:rsid w:val="005E27E8"/>
    <w:rsid w:val="005E2D4C"/>
    <w:rsid w:val="005E3254"/>
    <w:rsid w:val="005E36AB"/>
    <w:rsid w:val="005E399A"/>
    <w:rsid w:val="005E51B6"/>
    <w:rsid w:val="005E54A4"/>
    <w:rsid w:val="005E5E00"/>
    <w:rsid w:val="005E64BF"/>
    <w:rsid w:val="005E6603"/>
    <w:rsid w:val="005E665F"/>
    <w:rsid w:val="005E6FA3"/>
    <w:rsid w:val="005E748B"/>
    <w:rsid w:val="005F08C8"/>
    <w:rsid w:val="005F0A1E"/>
    <w:rsid w:val="005F0FDC"/>
    <w:rsid w:val="005F11E8"/>
    <w:rsid w:val="005F2389"/>
    <w:rsid w:val="005F33CE"/>
    <w:rsid w:val="005F33F6"/>
    <w:rsid w:val="005F3B40"/>
    <w:rsid w:val="005F3B46"/>
    <w:rsid w:val="005F57A7"/>
    <w:rsid w:val="005F6DB4"/>
    <w:rsid w:val="005F74C5"/>
    <w:rsid w:val="005F7E07"/>
    <w:rsid w:val="00600031"/>
    <w:rsid w:val="006004D3"/>
    <w:rsid w:val="00600936"/>
    <w:rsid w:val="00600D0F"/>
    <w:rsid w:val="0060152D"/>
    <w:rsid w:val="0060247C"/>
    <w:rsid w:val="006025C1"/>
    <w:rsid w:val="006031E7"/>
    <w:rsid w:val="00603503"/>
    <w:rsid w:val="006035DB"/>
    <w:rsid w:val="00603762"/>
    <w:rsid w:val="00603F4B"/>
    <w:rsid w:val="00603F71"/>
    <w:rsid w:val="006041E5"/>
    <w:rsid w:val="00604A0B"/>
    <w:rsid w:val="00604E27"/>
    <w:rsid w:val="00606876"/>
    <w:rsid w:val="00606AFF"/>
    <w:rsid w:val="00606EF9"/>
    <w:rsid w:val="0060753B"/>
    <w:rsid w:val="00607854"/>
    <w:rsid w:val="00607E14"/>
    <w:rsid w:val="006100B2"/>
    <w:rsid w:val="00610974"/>
    <w:rsid w:val="00611330"/>
    <w:rsid w:val="00612016"/>
    <w:rsid w:val="006121B5"/>
    <w:rsid w:val="006121C3"/>
    <w:rsid w:val="006140F9"/>
    <w:rsid w:val="0061428C"/>
    <w:rsid w:val="0061455A"/>
    <w:rsid w:val="0061581E"/>
    <w:rsid w:val="00616F8B"/>
    <w:rsid w:val="00617245"/>
    <w:rsid w:val="00617B11"/>
    <w:rsid w:val="006204C7"/>
    <w:rsid w:val="0062050F"/>
    <w:rsid w:val="0062105F"/>
    <w:rsid w:val="00621185"/>
    <w:rsid w:val="006218B3"/>
    <w:rsid w:val="00621D37"/>
    <w:rsid w:val="0062223C"/>
    <w:rsid w:val="00622AEB"/>
    <w:rsid w:val="00622D55"/>
    <w:rsid w:val="006230DE"/>
    <w:rsid w:val="00624692"/>
    <w:rsid w:val="00624E63"/>
    <w:rsid w:val="006255E7"/>
    <w:rsid w:val="00627300"/>
    <w:rsid w:val="0063076B"/>
    <w:rsid w:val="006307C7"/>
    <w:rsid w:val="00631C73"/>
    <w:rsid w:val="00631D55"/>
    <w:rsid w:val="00632087"/>
    <w:rsid w:val="006332F0"/>
    <w:rsid w:val="006338CB"/>
    <w:rsid w:val="0063408C"/>
    <w:rsid w:val="00634DC9"/>
    <w:rsid w:val="00635841"/>
    <w:rsid w:val="0063594D"/>
    <w:rsid w:val="00635A35"/>
    <w:rsid w:val="00635E8F"/>
    <w:rsid w:val="00636314"/>
    <w:rsid w:val="00636708"/>
    <w:rsid w:val="00636FC5"/>
    <w:rsid w:val="00637C1E"/>
    <w:rsid w:val="0064049D"/>
    <w:rsid w:val="00640DB4"/>
    <w:rsid w:val="00640EED"/>
    <w:rsid w:val="0064164D"/>
    <w:rsid w:val="006421E0"/>
    <w:rsid w:val="00645708"/>
    <w:rsid w:val="0064594E"/>
    <w:rsid w:val="00646110"/>
    <w:rsid w:val="0064620A"/>
    <w:rsid w:val="00647405"/>
    <w:rsid w:val="0064762D"/>
    <w:rsid w:val="00647A35"/>
    <w:rsid w:val="00650E15"/>
    <w:rsid w:val="00651D15"/>
    <w:rsid w:val="00652987"/>
    <w:rsid w:val="00652A28"/>
    <w:rsid w:val="00654333"/>
    <w:rsid w:val="00654E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4AC"/>
    <w:rsid w:val="006618FC"/>
    <w:rsid w:val="00662E4C"/>
    <w:rsid w:val="00662EFB"/>
    <w:rsid w:val="0066310E"/>
    <w:rsid w:val="006638A7"/>
    <w:rsid w:val="006653C5"/>
    <w:rsid w:val="0066546A"/>
    <w:rsid w:val="00666405"/>
    <w:rsid w:val="00666966"/>
    <w:rsid w:val="00666A11"/>
    <w:rsid w:val="00666B46"/>
    <w:rsid w:val="00666F0D"/>
    <w:rsid w:val="00667C5F"/>
    <w:rsid w:val="00667F67"/>
    <w:rsid w:val="006700E8"/>
    <w:rsid w:val="006704A6"/>
    <w:rsid w:val="006715E9"/>
    <w:rsid w:val="00671816"/>
    <w:rsid w:val="006718CF"/>
    <w:rsid w:val="0067251C"/>
    <w:rsid w:val="00672C4D"/>
    <w:rsid w:val="006731B1"/>
    <w:rsid w:val="00673224"/>
    <w:rsid w:val="006737AC"/>
    <w:rsid w:val="006739D9"/>
    <w:rsid w:val="00673C3B"/>
    <w:rsid w:val="006747DB"/>
    <w:rsid w:val="006749C5"/>
    <w:rsid w:val="00674B01"/>
    <w:rsid w:val="00675086"/>
    <w:rsid w:val="00676363"/>
    <w:rsid w:val="00676402"/>
    <w:rsid w:val="00676CA2"/>
    <w:rsid w:val="006770D1"/>
    <w:rsid w:val="0067711F"/>
    <w:rsid w:val="0068059B"/>
    <w:rsid w:val="00680B41"/>
    <w:rsid w:val="00680C3C"/>
    <w:rsid w:val="00680FCD"/>
    <w:rsid w:val="00681407"/>
    <w:rsid w:val="00681CC4"/>
    <w:rsid w:val="00681DEB"/>
    <w:rsid w:val="006834E0"/>
    <w:rsid w:val="00684573"/>
    <w:rsid w:val="006851E6"/>
    <w:rsid w:val="0068605D"/>
    <w:rsid w:val="006860D5"/>
    <w:rsid w:val="00686C87"/>
    <w:rsid w:val="00687BC2"/>
    <w:rsid w:val="0069025A"/>
    <w:rsid w:val="006910BA"/>
    <w:rsid w:val="00692472"/>
    <w:rsid w:val="00693583"/>
    <w:rsid w:val="00694354"/>
    <w:rsid w:val="00694686"/>
    <w:rsid w:val="0069572A"/>
    <w:rsid w:val="006972CD"/>
    <w:rsid w:val="00697474"/>
    <w:rsid w:val="006A0DCB"/>
    <w:rsid w:val="006A14DD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6D82"/>
    <w:rsid w:val="006A73EB"/>
    <w:rsid w:val="006A7EE3"/>
    <w:rsid w:val="006B063D"/>
    <w:rsid w:val="006B0D53"/>
    <w:rsid w:val="006B0E5D"/>
    <w:rsid w:val="006B1100"/>
    <w:rsid w:val="006B1C12"/>
    <w:rsid w:val="006B2183"/>
    <w:rsid w:val="006B24A9"/>
    <w:rsid w:val="006B26DB"/>
    <w:rsid w:val="006B2831"/>
    <w:rsid w:val="006B2897"/>
    <w:rsid w:val="006B331B"/>
    <w:rsid w:val="006B3A6F"/>
    <w:rsid w:val="006B4222"/>
    <w:rsid w:val="006B57FB"/>
    <w:rsid w:val="006C00D1"/>
    <w:rsid w:val="006C0A20"/>
    <w:rsid w:val="006C22A9"/>
    <w:rsid w:val="006C27B0"/>
    <w:rsid w:val="006C2D23"/>
    <w:rsid w:val="006C3542"/>
    <w:rsid w:val="006C361E"/>
    <w:rsid w:val="006C37C1"/>
    <w:rsid w:val="006C5045"/>
    <w:rsid w:val="006C5666"/>
    <w:rsid w:val="006C5685"/>
    <w:rsid w:val="006C5EE7"/>
    <w:rsid w:val="006C60C2"/>
    <w:rsid w:val="006C7569"/>
    <w:rsid w:val="006C7CEF"/>
    <w:rsid w:val="006D029F"/>
    <w:rsid w:val="006D02CA"/>
    <w:rsid w:val="006D07E2"/>
    <w:rsid w:val="006D09E6"/>
    <w:rsid w:val="006D0B1D"/>
    <w:rsid w:val="006D0CEE"/>
    <w:rsid w:val="006D1561"/>
    <w:rsid w:val="006D17A5"/>
    <w:rsid w:val="006D24B4"/>
    <w:rsid w:val="006D3E25"/>
    <w:rsid w:val="006D4E63"/>
    <w:rsid w:val="006D7036"/>
    <w:rsid w:val="006D7252"/>
    <w:rsid w:val="006D79BE"/>
    <w:rsid w:val="006D7D1F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3BA"/>
    <w:rsid w:val="006E682A"/>
    <w:rsid w:val="006E695D"/>
    <w:rsid w:val="006E72E7"/>
    <w:rsid w:val="006E7786"/>
    <w:rsid w:val="006E79A4"/>
    <w:rsid w:val="006E7B60"/>
    <w:rsid w:val="006F0176"/>
    <w:rsid w:val="006F1BBD"/>
    <w:rsid w:val="006F1D69"/>
    <w:rsid w:val="006F24BF"/>
    <w:rsid w:val="006F27D2"/>
    <w:rsid w:val="006F2F38"/>
    <w:rsid w:val="006F31ED"/>
    <w:rsid w:val="006F3680"/>
    <w:rsid w:val="006F38F6"/>
    <w:rsid w:val="006F3C6C"/>
    <w:rsid w:val="006F3C9F"/>
    <w:rsid w:val="006F4095"/>
    <w:rsid w:val="006F4375"/>
    <w:rsid w:val="006F47C7"/>
    <w:rsid w:val="006F500C"/>
    <w:rsid w:val="006F5492"/>
    <w:rsid w:val="006F563B"/>
    <w:rsid w:val="006F59B6"/>
    <w:rsid w:val="0070043D"/>
    <w:rsid w:val="007010D2"/>
    <w:rsid w:val="00702EA2"/>
    <w:rsid w:val="0070373A"/>
    <w:rsid w:val="00703BDE"/>
    <w:rsid w:val="00704CEE"/>
    <w:rsid w:val="007055BC"/>
    <w:rsid w:val="0070571B"/>
    <w:rsid w:val="0070609E"/>
    <w:rsid w:val="00706368"/>
    <w:rsid w:val="007063EB"/>
    <w:rsid w:val="00706BE3"/>
    <w:rsid w:val="00706F43"/>
    <w:rsid w:val="00707B3D"/>
    <w:rsid w:val="0071010B"/>
    <w:rsid w:val="007104B6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82A"/>
    <w:rsid w:val="007208D9"/>
    <w:rsid w:val="00720CF6"/>
    <w:rsid w:val="00721967"/>
    <w:rsid w:val="00721D09"/>
    <w:rsid w:val="00722347"/>
    <w:rsid w:val="0072288F"/>
    <w:rsid w:val="00722BE3"/>
    <w:rsid w:val="00722DFC"/>
    <w:rsid w:val="00724530"/>
    <w:rsid w:val="00724DD7"/>
    <w:rsid w:val="00725DDC"/>
    <w:rsid w:val="00726A07"/>
    <w:rsid w:val="00727BC9"/>
    <w:rsid w:val="00727BDE"/>
    <w:rsid w:val="007304B1"/>
    <w:rsid w:val="00730C07"/>
    <w:rsid w:val="00731240"/>
    <w:rsid w:val="007318B4"/>
    <w:rsid w:val="00732E9D"/>
    <w:rsid w:val="007331B3"/>
    <w:rsid w:val="0073333F"/>
    <w:rsid w:val="007338F2"/>
    <w:rsid w:val="007339C2"/>
    <w:rsid w:val="00733EB8"/>
    <w:rsid w:val="00734112"/>
    <w:rsid w:val="007344E5"/>
    <w:rsid w:val="00735885"/>
    <w:rsid w:val="00735E4D"/>
    <w:rsid w:val="0073695F"/>
    <w:rsid w:val="0073738C"/>
    <w:rsid w:val="0074053C"/>
    <w:rsid w:val="0074074C"/>
    <w:rsid w:val="00740A4E"/>
    <w:rsid w:val="00741503"/>
    <w:rsid w:val="00742A5B"/>
    <w:rsid w:val="00742BDF"/>
    <w:rsid w:val="00743959"/>
    <w:rsid w:val="007466D1"/>
    <w:rsid w:val="00746A4C"/>
    <w:rsid w:val="00747F7D"/>
    <w:rsid w:val="007501F2"/>
    <w:rsid w:val="00750C2D"/>
    <w:rsid w:val="00751675"/>
    <w:rsid w:val="00752D7F"/>
    <w:rsid w:val="0075354A"/>
    <w:rsid w:val="00753D13"/>
    <w:rsid w:val="00753ED9"/>
    <w:rsid w:val="0075433C"/>
    <w:rsid w:val="0075439E"/>
    <w:rsid w:val="007547C2"/>
    <w:rsid w:val="00754855"/>
    <w:rsid w:val="00754C4E"/>
    <w:rsid w:val="00754F8F"/>
    <w:rsid w:val="007557BC"/>
    <w:rsid w:val="00755C85"/>
    <w:rsid w:val="007562BB"/>
    <w:rsid w:val="00756EFE"/>
    <w:rsid w:val="00760EC7"/>
    <w:rsid w:val="0076139B"/>
    <w:rsid w:val="007616B3"/>
    <w:rsid w:val="00761C60"/>
    <w:rsid w:val="0076280A"/>
    <w:rsid w:val="00762847"/>
    <w:rsid w:val="00762898"/>
    <w:rsid w:val="00762F29"/>
    <w:rsid w:val="00764B0E"/>
    <w:rsid w:val="00764CB4"/>
    <w:rsid w:val="007657EF"/>
    <w:rsid w:val="0076596F"/>
    <w:rsid w:val="00766820"/>
    <w:rsid w:val="00766855"/>
    <w:rsid w:val="00767CDC"/>
    <w:rsid w:val="00770452"/>
    <w:rsid w:val="0077122C"/>
    <w:rsid w:val="007719D4"/>
    <w:rsid w:val="00771FAA"/>
    <w:rsid w:val="00772A9C"/>
    <w:rsid w:val="00773383"/>
    <w:rsid w:val="00773C6B"/>
    <w:rsid w:val="00775134"/>
    <w:rsid w:val="00775714"/>
    <w:rsid w:val="0077588A"/>
    <w:rsid w:val="00775D4E"/>
    <w:rsid w:val="00775E06"/>
    <w:rsid w:val="00776695"/>
    <w:rsid w:val="00776843"/>
    <w:rsid w:val="0077735A"/>
    <w:rsid w:val="007778B9"/>
    <w:rsid w:val="00777D58"/>
    <w:rsid w:val="00777F70"/>
    <w:rsid w:val="007800B4"/>
    <w:rsid w:val="00780280"/>
    <w:rsid w:val="00780C35"/>
    <w:rsid w:val="00780F60"/>
    <w:rsid w:val="007812D9"/>
    <w:rsid w:val="00781775"/>
    <w:rsid w:val="00781EB1"/>
    <w:rsid w:val="0078205D"/>
    <w:rsid w:val="00782721"/>
    <w:rsid w:val="007827BC"/>
    <w:rsid w:val="0078280C"/>
    <w:rsid w:val="00782B6B"/>
    <w:rsid w:val="00783696"/>
    <w:rsid w:val="00783971"/>
    <w:rsid w:val="007854A5"/>
    <w:rsid w:val="00785AAB"/>
    <w:rsid w:val="00786336"/>
    <w:rsid w:val="00786375"/>
    <w:rsid w:val="007868AC"/>
    <w:rsid w:val="00786C5D"/>
    <w:rsid w:val="007876CF"/>
    <w:rsid w:val="00787986"/>
    <w:rsid w:val="00790388"/>
    <w:rsid w:val="0079041C"/>
    <w:rsid w:val="007914F9"/>
    <w:rsid w:val="007918AE"/>
    <w:rsid w:val="00792462"/>
    <w:rsid w:val="00792499"/>
    <w:rsid w:val="00792609"/>
    <w:rsid w:val="00792F10"/>
    <w:rsid w:val="007931BD"/>
    <w:rsid w:val="00793FBF"/>
    <w:rsid w:val="007A0AB0"/>
    <w:rsid w:val="007A151D"/>
    <w:rsid w:val="007A15B0"/>
    <w:rsid w:val="007A1780"/>
    <w:rsid w:val="007A2137"/>
    <w:rsid w:val="007A237C"/>
    <w:rsid w:val="007A248B"/>
    <w:rsid w:val="007A65A3"/>
    <w:rsid w:val="007A6E5A"/>
    <w:rsid w:val="007A7246"/>
    <w:rsid w:val="007A74F0"/>
    <w:rsid w:val="007A798D"/>
    <w:rsid w:val="007A7BC6"/>
    <w:rsid w:val="007A7EB4"/>
    <w:rsid w:val="007B0361"/>
    <w:rsid w:val="007B2033"/>
    <w:rsid w:val="007B2C92"/>
    <w:rsid w:val="007B3B50"/>
    <w:rsid w:val="007B3D19"/>
    <w:rsid w:val="007B3FF7"/>
    <w:rsid w:val="007B4319"/>
    <w:rsid w:val="007B4A87"/>
    <w:rsid w:val="007B6D82"/>
    <w:rsid w:val="007B7B71"/>
    <w:rsid w:val="007C1B9A"/>
    <w:rsid w:val="007C1EE1"/>
    <w:rsid w:val="007C283A"/>
    <w:rsid w:val="007C2D7E"/>
    <w:rsid w:val="007C2F06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1D74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57D6"/>
    <w:rsid w:val="007D61A0"/>
    <w:rsid w:val="007D6D0A"/>
    <w:rsid w:val="007E0A64"/>
    <w:rsid w:val="007E1845"/>
    <w:rsid w:val="007E21F0"/>
    <w:rsid w:val="007E3500"/>
    <w:rsid w:val="007E374D"/>
    <w:rsid w:val="007E4DBB"/>
    <w:rsid w:val="007E507A"/>
    <w:rsid w:val="007E59A3"/>
    <w:rsid w:val="007E62C5"/>
    <w:rsid w:val="007E7645"/>
    <w:rsid w:val="007E7C62"/>
    <w:rsid w:val="007E7E6B"/>
    <w:rsid w:val="007F143D"/>
    <w:rsid w:val="007F2E1C"/>
    <w:rsid w:val="007F3BED"/>
    <w:rsid w:val="007F4244"/>
    <w:rsid w:val="007F4814"/>
    <w:rsid w:val="007F48C7"/>
    <w:rsid w:val="007F48F3"/>
    <w:rsid w:val="007F4F4F"/>
    <w:rsid w:val="007F564C"/>
    <w:rsid w:val="007F58AF"/>
    <w:rsid w:val="007F5ACB"/>
    <w:rsid w:val="007F5BF0"/>
    <w:rsid w:val="007F5C4A"/>
    <w:rsid w:val="007F60D5"/>
    <w:rsid w:val="007F6350"/>
    <w:rsid w:val="00800443"/>
    <w:rsid w:val="00800750"/>
    <w:rsid w:val="0080099E"/>
    <w:rsid w:val="00800C58"/>
    <w:rsid w:val="00800FE4"/>
    <w:rsid w:val="0080170B"/>
    <w:rsid w:val="0080179D"/>
    <w:rsid w:val="008027BB"/>
    <w:rsid w:val="00803637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1031"/>
    <w:rsid w:val="0081225F"/>
    <w:rsid w:val="00812EFE"/>
    <w:rsid w:val="00813595"/>
    <w:rsid w:val="008139E0"/>
    <w:rsid w:val="00813C88"/>
    <w:rsid w:val="00813E4E"/>
    <w:rsid w:val="00814149"/>
    <w:rsid w:val="00815677"/>
    <w:rsid w:val="008161BA"/>
    <w:rsid w:val="008177B1"/>
    <w:rsid w:val="008179B4"/>
    <w:rsid w:val="00817E3E"/>
    <w:rsid w:val="00817FA3"/>
    <w:rsid w:val="008201DB"/>
    <w:rsid w:val="00820334"/>
    <w:rsid w:val="008203A7"/>
    <w:rsid w:val="0082062F"/>
    <w:rsid w:val="00820ED5"/>
    <w:rsid w:val="00821374"/>
    <w:rsid w:val="008219DD"/>
    <w:rsid w:val="008221AA"/>
    <w:rsid w:val="008229B0"/>
    <w:rsid w:val="00822CEE"/>
    <w:rsid w:val="00823004"/>
    <w:rsid w:val="00823829"/>
    <w:rsid w:val="00823B61"/>
    <w:rsid w:val="00823C2A"/>
    <w:rsid w:val="00824272"/>
    <w:rsid w:val="00824AE4"/>
    <w:rsid w:val="00826550"/>
    <w:rsid w:val="008273D3"/>
    <w:rsid w:val="0082750D"/>
    <w:rsid w:val="008275B5"/>
    <w:rsid w:val="00827C27"/>
    <w:rsid w:val="00830F46"/>
    <w:rsid w:val="00831F4A"/>
    <w:rsid w:val="00832489"/>
    <w:rsid w:val="00833ADE"/>
    <w:rsid w:val="0083423F"/>
    <w:rsid w:val="008345A8"/>
    <w:rsid w:val="00834FA2"/>
    <w:rsid w:val="00835283"/>
    <w:rsid w:val="00835454"/>
    <w:rsid w:val="008357B6"/>
    <w:rsid w:val="00835F79"/>
    <w:rsid w:val="0083600E"/>
    <w:rsid w:val="00837D0A"/>
    <w:rsid w:val="00840987"/>
    <w:rsid w:val="00840D58"/>
    <w:rsid w:val="00841116"/>
    <w:rsid w:val="00842A2B"/>
    <w:rsid w:val="008447DE"/>
    <w:rsid w:val="0084487F"/>
    <w:rsid w:val="00844C81"/>
    <w:rsid w:val="008453A2"/>
    <w:rsid w:val="0084547C"/>
    <w:rsid w:val="008459CC"/>
    <w:rsid w:val="00845DA9"/>
    <w:rsid w:val="00847579"/>
    <w:rsid w:val="008503C8"/>
    <w:rsid w:val="00851442"/>
    <w:rsid w:val="00851D42"/>
    <w:rsid w:val="00851F81"/>
    <w:rsid w:val="008537B0"/>
    <w:rsid w:val="00853830"/>
    <w:rsid w:val="008547D1"/>
    <w:rsid w:val="00854CF1"/>
    <w:rsid w:val="00854F70"/>
    <w:rsid w:val="008554FA"/>
    <w:rsid w:val="00855743"/>
    <w:rsid w:val="0085597E"/>
    <w:rsid w:val="00855BB2"/>
    <w:rsid w:val="00856DA9"/>
    <w:rsid w:val="00857253"/>
    <w:rsid w:val="008573F8"/>
    <w:rsid w:val="008575DE"/>
    <w:rsid w:val="00857DC5"/>
    <w:rsid w:val="0086002E"/>
    <w:rsid w:val="00860A37"/>
    <w:rsid w:val="00860DE3"/>
    <w:rsid w:val="008611FA"/>
    <w:rsid w:val="0086121B"/>
    <w:rsid w:val="00862168"/>
    <w:rsid w:val="00863C3D"/>
    <w:rsid w:val="0086461C"/>
    <w:rsid w:val="00864921"/>
    <w:rsid w:val="0086563E"/>
    <w:rsid w:val="00865E19"/>
    <w:rsid w:val="00865FE6"/>
    <w:rsid w:val="00866337"/>
    <w:rsid w:val="00870023"/>
    <w:rsid w:val="00871B88"/>
    <w:rsid w:val="00872370"/>
    <w:rsid w:val="008733B8"/>
    <w:rsid w:val="00873761"/>
    <w:rsid w:val="008740D2"/>
    <w:rsid w:val="00874791"/>
    <w:rsid w:val="00874B63"/>
    <w:rsid w:val="00874D71"/>
    <w:rsid w:val="00875146"/>
    <w:rsid w:val="00875508"/>
    <w:rsid w:val="008762C7"/>
    <w:rsid w:val="00876373"/>
    <w:rsid w:val="00876A62"/>
    <w:rsid w:val="00876EF3"/>
    <w:rsid w:val="0087730B"/>
    <w:rsid w:val="00877A25"/>
    <w:rsid w:val="00877B40"/>
    <w:rsid w:val="0088011C"/>
    <w:rsid w:val="008801D5"/>
    <w:rsid w:val="0088075E"/>
    <w:rsid w:val="00880E6F"/>
    <w:rsid w:val="00881963"/>
    <w:rsid w:val="00881E40"/>
    <w:rsid w:val="00882180"/>
    <w:rsid w:val="008827E8"/>
    <w:rsid w:val="00883538"/>
    <w:rsid w:val="00884784"/>
    <w:rsid w:val="00885CFF"/>
    <w:rsid w:val="00885F5B"/>
    <w:rsid w:val="00886DAD"/>
    <w:rsid w:val="00886F7E"/>
    <w:rsid w:val="008903ED"/>
    <w:rsid w:val="008904A2"/>
    <w:rsid w:val="00891233"/>
    <w:rsid w:val="0089235E"/>
    <w:rsid w:val="0089303D"/>
    <w:rsid w:val="0089317E"/>
    <w:rsid w:val="0089432D"/>
    <w:rsid w:val="00894399"/>
    <w:rsid w:val="0089448B"/>
    <w:rsid w:val="00894D49"/>
    <w:rsid w:val="00894F10"/>
    <w:rsid w:val="008951E5"/>
    <w:rsid w:val="00895286"/>
    <w:rsid w:val="008955D0"/>
    <w:rsid w:val="00895AC0"/>
    <w:rsid w:val="00896E92"/>
    <w:rsid w:val="00897823"/>
    <w:rsid w:val="00897D78"/>
    <w:rsid w:val="008A0A3D"/>
    <w:rsid w:val="008A0EF0"/>
    <w:rsid w:val="008A14DF"/>
    <w:rsid w:val="008A16F9"/>
    <w:rsid w:val="008A4277"/>
    <w:rsid w:val="008A42B8"/>
    <w:rsid w:val="008A4817"/>
    <w:rsid w:val="008A4E42"/>
    <w:rsid w:val="008A5D5F"/>
    <w:rsid w:val="008A64EB"/>
    <w:rsid w:val="008A65A2"/>
    <w:rsid w:val="008A690A"/>
    <w:rsid w:val="008A6C00"/>
    <w:rsid w:val="008A70AA"/>
    <w:rsid w:val="008A79C1"/>
    <w:rsid w:val="008B0C95"/>
    <w:rsid w:val="008B1848"/>
    <w:rsid w:val="008B1A8D"/>
    <w:rsid w:val="008B391C"/>
    <w:rsid w:val="008B3EBA"/>
    <w:rsid w:val="008B47F0"/>
    <w:rsid w:val="008B4AE5"/>
    <w:rsid w:val="008B5C7E"/>
    <w:rsid w:val="008B65A7"/>
    <w:rsid w:val="008B7394"/>
    <w:rsid w:val="008B7BBE"/>
    <w:rsid w:val="008C0253"/>
    <w:rsid w:val="008C041B"/>
    <w:rsid w:val="008C0CA5"/>
    <w:rsid w:val="008C1D30"/>
    <w:rsid w:val="008C1F0D"/>
    <w:rsid w:val="008C2C20"/>
    <w:rsid w:val="008C31FA"/>
    <w:rsid w:val="008C331A"/>
    <w:rsid w:val="008C3470"/>
    <w:rsid w:val="008C4725"/>
    <w:rsid w:val="008C5054"/>
    <w:rsid w:val="008C50FF"/>
    <w:rsid w:val="008C5102"/>
    <w:rsid w:val="008C589B"/>
    <w:rsid w:val="008C62BC"/>
    <w:rsid w:val="008C64F7"/>
    <w:rsid w:val="008C6604"/>
    <w:rsid w:val="008C7620"/>
    <w:rsid w:val="008C7AFF"/>
    <w:rsid w:val="008D07E0"/>
    <w:rsid w:val="008D0921"/>
    <w:rsid w:val="008D0B8B"/>
    <w:rsid w:val="008D1EA4"/>
    <w:rsid w:val="008D25E4"/>
    <w:rsid w:val="008D34F6"/>
    <w:rsid w:val="008D41FB"/>
    <w:rsid w:val="008D568E"/>
    <w:rsid w:val="008D6125"/>
    <w:rsid w:val="008D6ADB"/>
    <w:rsid w:val="008D6B88"/>
    <w:rsid w:val="008D7F2E"/>
    <w:rsid w:val="008E0657"/>
    <w:rsid w:val="008E0729"/>
    <w:rsid w:val="008E1265"/>
    <w:rsid w:val="008E130C"/>
    <w:rsid w:val="008E1469"/>
    <w:rsid w:val="008E14B5"/>
    <w:rsid w:val="008E245B"/>
    <w:rsid w:val="008E25AD"/>
    <w:rsid w:val="008E2D7C"/>
    <w:rsid w:val="008E3401"/>
    <w:rsid w:val="008E3940"/>
    <w:rsid w:val="008E4B0D"/>
    <w:rsid w:val="008E5307"/>
    <w:rsid w:val="008E5691"/>
    <w:rsid w:val="008E70F7"/>
    <w:rsid w:val="008E7100"/>
    <w:rsid w:val="008E7C5C"/>
    <w:rsid w:val="008F02E9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4A4"/>
    <w:rsid w:val="008F5556"/>
    <w:rsid w:val="008F5AF1"/>
    <w:rsid w:val="008F5C10"/>
    <w:rsid w:val="009000D8"/>
    <w:rsid w:val="00900768"/>
    <w:rsid w:val="00900F9E"/>
    <w:rsid w:val="00901612"/>
    <w:rsid w:val="0090243D"/>
    <w:rsid w:val="00902AE2"/>
    <w:rsid w:val="00903238"/>
    <w:rsid w:val="00903661"/>
    <w:rsid w:val="00903717"/>
    <w:rsid w:val="00903EEF"/>
    <w:rsid w:val="00905ACF"/>
    <w:rsid w:val="00905FF4"/>
    <w:rsid w:val="00906C6E"/>
    <w:rsid w:val="00907564"/>
    <w:rsid w:val="009076FA"/>
    <w:rsid w:val="0091012C"/>
    <w:rsid w:val="00910A32"/>
    <w:rsid w:val="00911840"/>
    <w:rsid w:val="00911BBC"/>
    <w:rsid w:val="00912732"/>
    <w:rsid w:val="00912856"/>
    <w:rsid w:val="00913050"/>
    <w:rsid w:val="00913C84"/>
    <w:rsid w:val="0091627F"/>
    <w:rsid w:val="0091649C"/>
    <w:rsid w:val="00916C37"/>
    <w:rsid w:val="00916EDF"/>
    <w:rsid w:val="0091706C"/>
    <w:rsid w:val="009209B4"/>
    <w:rsid w:val="00920B8B"/>
    <w:rsid w:val="00920D10"/>
    <w:rsid w:val="00920D8E"/>
    <w:rsid w:val="00922562"/>
    <w:rsid w:val="009234AC"/>
    <w:rsid w:val="00923D1C"/>
    <w:rsid w:val="009248F4"/>
    <w:rsid w:val="00925B30"/>
    <w:rsid w:val="0093108F"/>
    <w:rsid w:val="009312CB"/>
    <w:rsid w:val="009318E1"/>
    <w:rsid w:val="009319EB"/>
    <w:rsid w:val="00932456"/>
    <w:rsid w:val="0093260E"/>
    <w:rsid w:val="00933323"/>
    <w:rsid w:val="00933C6A"/>
    <w:rsid w:val="00933E5A"/>
    <w:rsid w:val="00934286"/>
    <w:rsid w:val="0093463A"/>
    <w:rsid w:val="00934748"/>
    <w:rsid w:val="00934C7B"/>
    <w:rsid w:val="0093502D"/>
    <w:rsid w:val="009358F5"/>
    <w:rsid w:val="00935D2D"/>
    <w:rsid w:val="009363AA"/>
    <w:rsid w:val="00937F13"/>
    <w:rsid w:val="009403C3"/>
    <w:rsid w:val="0094139C"/>
    <w:rsid w:val="00941E1C"/>
    <w:rsid w:val="0094275D"/>
    <w:rsid w:val="0094506C"/>
    <w:rsid w:val="009451CC"/>
    <w:rsid w:val="00945487"/>
    <w:rsid w:val="00946540"/>
    <w:rsid w:val="0094676F"/>
    <w:rsid w:val="00947D40"/>
    <w:rsid w:val="009509C2"/>
    <w:rsid w:val="00951AA6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95C"/>
    <w:rsid w:val="00960BE9"/>
    <w:rsid w:val="00961645"/>
    <w:rsid w:val="00961651"/>
    <w:rsid w:val="0096200C"/>
    <w:rsid w:val="009621E9"/>
    <w:rsid w:val="00962B14"/>
    <w:rsid w:val="00962D29"/>
    <w:rsid w:val="0096350F"/>
    <w:rsid w:val="00963A6D"/>
    <w:rsid w:val="00965791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168"/>
    <w:rsid w:val="009742B7"/>
    <w:rsid w:val="009751CB"/>
    <w:rsid w:val="00980186"/>
    <w:rsid w:val="00980952"/>
    <w:rsid w:val="00981C55"/>
    <w:rsid w:val="00981CBE"/>
    <w:rsid w:val="00981DF5"/>
    <w:rsid w:val="0098333D"/>
    <w:rsid w:val="00983353"/>
    <w:rsid w:val="009841E5"/>
    <w:rsid w:val="0098493D"/>
    <w:rsid w:val="0098512D"/>
    <w:rsid w:val="00985341"/>
    <w:rsid w:val="00985BAC"/>
    <w:rsid w:val="00986EAC"/>
    <w:rsid w:val="00990128"/>
    <w:rsid w:val="00990177"/>
    <w:rsid w:val="009908AF"/>
    <w:rsid w:val="00991621"/>
    <w:rsid w:val="0099233B"/>
    <w:rsid w:val="0099273E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8E3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B7C"/>
    <w:rsid w:val="009B1EB0"/>
    <w:rsid w:val="009B2E27"/>
    <w:rsid w:val="009B2E67"/>
    <w:rsid w:val="009B384E"/>
    <w:rsid w:val="009B3D85"/>
    <w:rsid w:val="009B3E6F"/>
    <w:rsid w:val="009B4381"/>
    <w:rsid w:val="009B4583"/>
    <w:rsid w:val="009B4731"/>
    <w:rsid w:val="009B49B4"/>
    <w:rsid w:val="009B4C62"/>
    <w:rsid w:val="009B57B1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846"/>
    <w:rsid w:val="009D5D13"/>
    <w:rsid w:val="009D629E"/>
    <w:rsid w:val="009D66F3"/>
    <w:rsid w:val="009D680B"/>
    <w:rsid w:val="009D702E"/>
    <w:rsid w:val="009E0211"/>
    <w:rsid w:val="009E0D21"/>
    <w:rsid w:val="009E119A"/>
    <w:rsid w:val="009E3728"/>
    <w:rsid w:val="009E3771"/>
    <w:rsid w:val="009E4969"/>
    <w:rsid w:val="009F07A2"/>
    <w:rsid w:val="009F0F4A"/>
    <w:rsid w:val="009F1545"/>
    <w:rsid w:val="009F259F"/>
    <w:rsid w:val="009F26CA"/>
    <w:rsid w:val="009F3F55"/>
    <w:rsid w:val="009F4167"/>
    <w:rsid w:val="009F483D"/>
    <w:rsid w:val="009F4A1F"/>
    <w:rsid w:val="009F5355"/>
    <w:rsid w:val="009F54D8"/>
    <w:rsid w:val="009F56E1"/>
    <w:rsid w:val="009F584B"/>
    <w:rsid w:val="009F5C9E"/>
    <w:rsid w:val="009F5F55"/>
    <w:rsid w:val="00A009CA"/>
    <w:rsid w:val="00A017E3"/>
    <w:rsid w:val="00A01A2F"/>
    <w:rsid w:val="00A045BC"/>
    <w:rsid w:val="00A04E03"/>
    <w:rsid w:val="00A0555F"/>
    <w:rsid w:val="00A05E92"/>
    <w:rsid w:val="00A073B5"/>
    <w:rsid w:val="00A07570"/>
    <w:rsid w:val="00A07E42"/>
    <w:rsid w:val="00A10F6F"/>
    <w:rsid w:val="00A1178C"/>
    <w:rsid w:val="00A11941"/>
    <w:rsid w:val="00A11B96"/>
    <w:rsid w:val="00A12137"/>
    <w:rsid w:val="00A125E6"/>
    <w:rsid w:val="00A12922"/>
    <w:rsid w:val="00A12E23"/>
    <w:rsid w:val="00A13925"/>
    <w:rsid w:val="00A156A1"/>
    <w:rsid w:val="00A16E8A"/>
    <w:rsid w:val="00A173C8"/>
    <w:rsid w:val="00A17813"/>
    <w:rsid w:val="00A17909"/>
    <w:rsid w:val="00A17C89"/>
    <w:rsid w:val="00A2213A"/>
    <w:rsid w:val="00A22F29"/>
    <w:rsid w:val="00A2311F"/>
    <w:rsid w:val="00A238C5"/>
    <w:rsid w:val="00A2474B"/>
    <w:rsid w:val="00A26072"/>
    <w:rsid w:val="00A26106"/>
    <w:rsid w:val="00A27EE8"/>
    <w:rsid w:val="00A300E8"/>
    <w:rsid w:val="00A3069E"/>
    <w:rsid w:val="00A30769"/>
    <w:rsid w:val="00A30A9B"/>
    <w:rsid w:val="00A31858"/>
    <w:rsid w:val="00A31D98"/>
    <w:rsid w:val="00A321EC"/>
    <w:rsid w:val="00A3328C"/>
    <w:rsid w:val="00A33721"/>
    <w:rsid w:val="00A34075"/>
    <w:rsid w:val="00A34DFA"/>
    <w:rsid w:val="00A35261"/>
    <w:rsid w:val="00A35D9F"/>
    <w:rsid w:val="00A36570"/>
    <w:rsid w:val="00A36A3E"/>
    <w:rsid w:val="00A37716"/>
    <w:rsid w:val="00A4044E"/>
    <w:rsid w:val="00A40491"/>
    <w:rsid w:val="00A40933"/>
    <w:rsid w:val="00A40CEF"/>
    <w:rsid w:val="00A416F9"/>
    <w:rsid w:val="00A4172D"/>
    <w:rsid w:val="00A41E0B"/>
    <w:rsid w:val="00A427FE"/>
    <w:rsid w:val="00A438F5"/>
    <w:rsid w:val="00A43C02"/>
    <w:rsid w:val="00A44C6A"/>
    <w:rsid w:val="00A45301"/>
    <w:rsid w:val="00A46250"/>
    <w:rsid w:val="00A46351"/>
    <w:rsid w:val="00A468A5"/>
    <w:rsid w:val="00A506F3"/>
    <w:rsid w:val="00A508C3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D07"/>
    <w:rsid w:val="00A62767"/>
    <w:rsid w:val="00A63010"/>
    <w:rsid w:val="00A632E8"/>
    <w:rsid w:val="00A6396F"/>
    <w:rsid w:val="00A63EFE"/>
    <w:rsid w:val="00A66858"/>
    <w:rsid w:val="00A66998"/>
    <w:rsid w:val="00A66ADD"/>
    <w:rsid w:val="00A67402"/>
    <w:rsid w:val="00A70906"/>
    <w:rsid w:val="00A70C24"/>
    <w:rsid w:val="00A70D16"/>
    <w:rsid w:val="00A724D7"/>
    <w:rsid w:val="00A72CD0"/>
    <w:rsid w:val="00A72D2C"/>
    <w:rsid w:val="00A7416C"/>
    <w:rsid w:val="00A748E6"/>
    <w:rsid w:val="00A74FCB"/>
    <w:rsid w:val="00A758EB"/>
    <w:rsid w:val="00A75D25"/>
    <w:rsid w:val="00A75D88"/>
    <w:rsid w:val="00A7612D"/>
    <w:rsid w:val="00A76189"/>
    <w:rsid w:val="00A80D5F"/>
    <w:rsid w:val="00A80EDB"/>
    <w:rsid w:val="00A80F93"/>
    <w:rsid w:val="00A814C9"/>
    <w:rsid w:val="00A8156C"/>
    <w:rsid w:val="00A818FD"/>
    <w:rsid w:val="00A81C67"/>
    <w:rsid w:val="00A82271"/>
    <w:rsid w:val="00A82531"/>
    <w:rsid w:val="00A82F4B"/>
    <w:rsid w:val="00A83099"/>
    <w:rsid w:val="00A848A1"/>
    <w:rsid w:val="00A84FC6"/>
    <w:rsid w:val="00A854D4"/>
    <w:rsid w:val="00A858DC"/>
    <w:rsid w:val="00A863FC"/>
    <w:rsid w:val="00A86471"/>
    <w:rsid w:val="00A87031"/>
    <w:rsid w:val="00A87AD4"/>
    <w:rsid w:val="00A900C3"/>
    <w:rsid w:val="00A90707"/>
    <w:rsid w:val="00A922A1"/>
    <w:rsid w:val="00A92750"/>
    <w:rsid w:val="00A92D67"/>
    <w:rsid w:val="00A93A26"/>
    <w:rsid w:val="00A940B6"/>
    <w:rsid w:val="00A94427"/>
    <w:rsid w:val="00A94520"/>
    <w:rsid w:val="00A95915"/>
    <w:rsid w:val="00A959D2"/>
    <w:rsid w:val="00A960FC"/>
    <w:rsid w:val="00A97F3C"/>
    <w:rsid w:val="00AA00B5"/>
    <w:rsid w:val="00AA1481"/>
    <w:rsid w:val="00AA5469"/>
    <w:rsid w:val="00AA58D0"/>
    <w:rsid w:val="00AA5A1A"/>
    <w:rsid w:val="00AA5AA9"/>
    <w:rsid w:val="00AA612F"/>
    <w:rsid w:val="00AA6737"/>
    <w:rsid w:val="00AA6FEA"/>
    <w:rsid w:val="00AA7868"/>
    <w:rsid w:val="00AA7AE5"/>
    <w:rsid w:val="00AA7D20"/>
    <w:rsid w:val="00AB04C2"/>
    <w:rsid w:val="00AB0E4D"/>
    <w:rsid w:val="00AB1877"/>
    <w:rsid w:val="00AB257D"/>
    <w:rsid w:val="00AB2D6B"/>
    <w:rsid w:val="00AB2F4B"/>
    <w:rsid w:val="00AB32F8"/>
    <w:rsid w:val="00AB4608"/>
    <w:rsid w:val="00AB48A4"/>
    <w:rsid w:val="00AB5BA0"/>
    <w:rsid w:val="00AB5F6A"/>
    <w:rsid w:val="00AB6A52"/>
    <w:rsid w:val="00AB7A74"/>
    <w:rsid w:val="00AB7F28"/>
    <w:rsid w:val="00AC04C7"/>
    <w:rsid w:val="00AC0506"/>
    <w:rsid w:val="00AC0510"/>
    <w:rsid w:val="00AC0983"/>
    <w:rsid w:val="00AC0CBD"/>
    <w:rsid w:val="00AC0E33"/>
    <w:rsid w:val="00AC1419"/>
    <w:rsid w:val="00AC157E"/>
    <w:rsid w:val="00AC1A8F"/>
    <w:rsid w:val="00AC2C53"/>
    <w:rsid w:val="00AC3B51"/>
    <w:rsid w:val="00AC3ED5"/>
    <w:rsid w:val="00AC53B8"/>
    <w:rsid w:val="00AC59EE"/>
    <w:rsid w:val="00AC6432"/>
    <w:rsid w:val="00AC6EBF"/>
    <w:rsid w:val="00AC72C8"/>
    <w:rsid w:val="00AC76AA"/>
    <w:rsid w:val="00AC7773"/>
    <w:rsid w:val="00AD0688"/>
    <w:rsid w:val="00AD0C08"/>
    <w:rsid w:val="00AD15C5"/>
    <w:rsid w:val="00AD23ED"/>
    <w:rsid w:val="00AD24C1"/>
    <w:rsid w:val="00AD2616"/>
    <w:rsid w:val="00AD2AD7"/>
    <w:rsid w:val="00AD2B08"/>
    <w:rsid w:val="00AD2C8A"/>
    <w:rsid w:val="00AD2DE4"/>
    <w:rsid w:val="00AD3368"/>
    <w:rsid w:val="00AD4197"/>
    <w:rsid w:val="00AD4968"/>
    <w:rsid w:val="00AD5699"/>
    <w:rsid w:val="00AD7550"/>
    <w:rsid w:val="00AD7F44"/>
    <w:rsid w:val="00AE07D0"/>
    <w:rsid w:val="00AE107D"/>
    <w:rsid w:val="00AE1890"/>
    <w:rsid w:val="00AE25A8"/>
    <w:rsid w:val="00AE2619"/>
    <w:rsid w:val="00AE2FD3"/>
    <w:rsid w:val="00AE46A9"/>
    <w:rsid w:val="00AE489A"/>
    <w:rsid w:val="00AE4BCC"/>
    <w:rsid w:val="00AE4E85"/>
    <w:rsid w:val="00AE54A9"/>
    <w:rsid w:val="00AE5F1F"/>
    <w:rsid w:val="00AE7340"/>
    <w:rsid w:val="00AE767E"/>
    <w:rsid w:val="00AE7E8C"/>
    <w:rsid w:val="00AF0A2D"/>
    <w:rsid w:val="00AF155B"/>
    <w:rsid w:val="00AF2F25"/>
    <w:rsid w:val="00AF2FCC"/>
    <w:rsid w:val="00AF3187"/>
    <w:rsid w:val="00AF3A47"/>
    <w:rsid w:val="00AF59E0"/>
    <w:rsid w:val="00AF5D8C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346F"/>
    <w:rsid w:val="00B03BF7"/>
    <w:rsid w:val="00B04319"/>
    <w:rsid w:val="00B04A98"/>
    <w:rsid w:val="00B0637B"/>
    <w:rsid w:val="00B06894"/>
    <w:rsid w:val="00B068D3"/>
    <w:rsid w:val="00B0712B"/>
    <w:rsid w:val="00B07E56"/>
    <w:rsid w:val="00B07E82"/>
    <w:rsid w:val="00B103E6"/>
    <w:rsid w:val="00B1127C"/>
    <w:rsid w:val="00B11389"/>
    <w:rsid w:val="00B11545"/>
    <w:rsid w:val="00B1157E"/>
    <w:rsid w:val="00B12D41"/>
    <w:rsid w:val="00B13090"/>
    <w:rsid w:val="00B13B24"/>
    <w:rsid w:val="00B13C4B"/>
    <w:rsid w:val="00B14399"/>
    <w:rsid w:val="00B15206"/>
    <w:rsid w:val="00B158F6"/>
    <w:rsid w:val="00B16ECF"/>
    <w:rsid w:val="00B16EE1"/>
    <w:rsid w:val="00B16FAE"/>
    <w:rsid w:val="00B20454"/>
    <w:rsid w:val="00B21278"/>
    <w:rsid w:val="00B221DC"/>
    <w:rsid w:val="00B22C93"/>
    <w:rsid w:val="00B23506"/>
    <w:rsid w:val="00B23567"/>
    <w:rsid w:val="00B23C75"/>
    <w:rsid w:val="00B23FBE"/>
    <w:rsid w:val="00B249BC"/>
    <w:rsid w:val="00B25675"/>
    <w:rsid w:val="00B264DA"/>
    <w:rsid w:val="00B3053C"/>
    <w:rsid w:val="00B306C2"/>
    <w:rsid w:val="00B30C03"/>
    <w:rsid w:val="00B318FA"/>
    <w:rsid w:val="00B320D8"/>
    <w:rsid w:val="00B32373"/>
    <w:rsid w:val="00B32559"/>
    <w:rsid w:val="00B33477"/>
    <w:rsid w:val="00B353E9"/>
    <w:rsid w:val="00B3547D"/>
    <w:rsid w:val="00B3627B"/>
    <w:rsid w:val="00B3651E"/>
    <w:rsid w:val="00B36F17"/>
    <w:rsid w:val="00B37738"/>
    <w:rsid w:val="00B3799A"/>
    <w:rsid w:val="00B40203"/>
    <w:rsid w:val="00B40540"/>
    <w:rsid w:val="00B40A8B"/>
    <w:rsid w:val="00B4117C"/>
    <w:rsid w:val="00B41190"/>
    <w:rsid w:val="00B414C1"/>
    <w:rsid w:val="00B41EA1"/>
    <w:rsid w:val="00B41F59"/>
    <w:rsid w:val="00B42F96"/>
    <w:rsid w:val="00B4320D"/>
    <w:rsid w:val="00B446D4"/>
    <w:rsid w:val="00B461A2"/>
    <w:rsid w:val="00B47D42"/>
    <w:rsid w:val="00B501B2"/>
    <w:rsid w:val="00B50A58"/>
    <w:rsid w:val="00B50A79"/>
    <w:rsid w:val="00B50F70"/>
    <w:rsid w:val="00B5120B"/>
    <w:rsid w:val="00B51698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6B5"/>
    <w:rsid w:val="00B62F9D"/>
    <w:rsid w:val="00B6321E"/>
    <w:rsid w:val="00B637A9"/>
    <w:rsid w:val="00B63A9F"/>
    <w:rsid w:val="00B6446C"/>
    <w:rsid w:val="00B64704"/>
    <w:rsid w:val="00B648BD"/>
    <w:rsid w:val="00B657BF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E39"/>
    <w:rsid w:val="00B717AC"/>
    <w:rsid w:val="00B728FA"/>
    <w:rsid w:val="00B73E77"/>
    <w:rsid w:val="00B73EA6"/>
    <w:rsid w:val="00B74BE6"/>
    <w:rsid w:val="00B74C75"/>
    <w:rsid w:val="00B74EAD"/>
    <w:rsid w:val="00B75F4D"/>
    <w:rsid w:val="00B776EE"/>
    <w:rsid w:val="00B77AC9"/>
    <w:rsid w:val="00B77DC8"/>
    <w:rsid w:val="00B80A42"/>
    <w:rsid w:val="00B80AA6"/>
    <w:rsid w:val="00B817A0"/>
    <w:rsid w:val="00B81BFE"/>
    <w:rsid w:val="00B84444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87D73"/>
    <w:rsid w:val="00B9032C"/>
    <w:rsid w:val="00B91289"/>
    <w:rsid w:val="00B92433"/>
    <w:rsid w:val="00B9445E"/>
    <w:rsid w:val="00B94546"/>
    <w:rsid w:val="00B94729"/>
    <w:rsid w:val="00B947A7"/>
    <w:rsid w:val="00B95094"/>
    <w:rsid w:val="00B961A0"/>
    <w:rsid w:val="00B96461"/>
    <w:rsid w:val="00B96CAD"/>
    <w:rsid w:val="00BA090B"/>
    <w:rsid w:val="00BA17C4"/>
    <w:rsid w:val="00BA1D2F"/>
    <w:rsid w:val="00BA26E0"/>
    <w:rsid w:val="00BA27EB"/>
    <w:rsid w:val="00BA2A29"/>
    <w:rsid w:val="00BA2B8E"/>
    <w:rsid w:val="00BA48C1"/>
    <w:rsid w:val="00BA49B1"/>
    <w:rsid w:val="00BA6C8B"/>
    <w:rsid w:val="00BA7CFD"/>
    <w:rsid w:val="00BB0068"/>
    <w:rsid w:val="00BB1F5F"/>
    <w:rsid w:val="00BB3AE6"/>
    <w:rsid w:val="00BB4762"/>
    <w:rsid w:val="00BB4AE9"/>
    <w:rsid w:val="00BB541B"/>
    <w:rsid w:val="00BB5927"/>
    <w:rsid w:val="00BB63A5"/>
    <w:rsid w:val="00BB6F18"/>
    <w:rsid w:val="00BB70B5"/>
    <w:rsid w:val="00BB73D6"/>
    <w:rsid w:val="00BB74ED"/>
    <w:rsid w:val="00BB775B"/>
    <w:rsid w:val="00BC0524"/>
    <w:rsid w:val="00BC0BDE"/>
    <w:rsid w:val="00BC0D46"/>
    <w:rsid w:val="00BC3475"/>
    <w:rsid w:val="00BC5BA5"/>
    <w:rsid w:val="00BC69D5"/>
    <w:rsid w:val="00BC6AC4"/>
    <w:rsid w:val="00BD006D"/>
    <w:rsid w:val="00BD206D"/>
    <w:rsid w:val="00BD2688"/>
    <w:rsid w:val="00BD2948"/>
    <w:rsid w:val="00BD3A8E"/>
    <w:rsid w:val="00BD6DE1"/>
    <w:rsid w:val="00BD792A"/>
    <w:rsid w:val="00BE0F53"/>
    <w:rsid w:val="00BE0FCA"/>
    <w:rsid w:val="00BE1004"/>
    <w:rsid w:val="00BE2F1A"/>
    <w:rsid w:val="00BE591E"/>
    <w:rsid w:val="00BE59DA"/>
    <w:rsid w:val="00BE5D1D"/>
    <w:rsid w:val="00BE6090"/>
    <w:rsid w:val="00BE7242"/>
    <w:rsid w:val="00BF074C"/>
    <w:rsid w:val="00BF1341"/>
    <w:rsid w:val="00BF194A"/>
    <w:rsid w:val="00BF1FE9"/>
    <w:rsid w:val="00BF306C"/>
    <w:rsid w:val="00BF3733"/>
    <w:rsid w:val="00BF3FE7"/>
    <w:rsid w:val="00BF4DA7"/>
    <w:rsid w:val="00BF4E33"/>
    <w:rsid w:val="00BF5763"/>
    <w:rsid w:val="00BF6060"/>
    <w:rsid w:val="00BF62A6"/>
    <w:rsid w:val="00BF63FD"/>
    <w:rsid w:val="00BF6874"/>
    <w:rsid w:val="00BF6904"/>
    <w:rsid w:val="00BF6C82"/>
    <w:rsid w:val="00C00431"/>
    <w:rsid w:val="00C00472"/>
    <w:rsid w:val="00C0125E"/>
    <w:rsid w:val="00C01A67"/>
    <w:rsid w:val="00C01BDB"/>
    <w:rsid w:val="00C01CAA"/>
    <w:rsid w:val="00C01DA3"/>
    <w:rsid w:val="00C01F71"/>
    <w:rsid w:val="00C02253"/>
    <w:rsid w:val="00C03A0D"/>
    <w:rsid w:val="00C0512A"/>
    <w:rsid w:val="00C0743C"/>
    <w:rsid w:val="00C07463"/>
    <w:rsid w:val="00C078BB"/>
    <w:rsid w:val="00C07944"/>
    <w:rsid w:val="00C1118F"/>
    <w:rsid w:val="00C11527"/>
    <w:rsid w:val="00C11740"/>
    <w:rsid w:val="00C11A58"/>
    <w:rsid w:val="00C12269"/>
    <w:rsid w:val="00C14012"/>
    <w:rsid w:val="00C14BC7"/>
    <w:rsid w:val="00C151D0"/>
    <w:rsid w:val="00C153A7"/>
    <w:rsid w:val="00C169AD"/>
    <w:rsid w:val="00C172AF"/>
    <w:rsid w:val="00C2023E"/>
    <w:rsid w:val="00C204B7"/>
    <w:rsid w:val="00C206A2"/>
    <w:rsid w:val="00C20D5A"/>
    <w:rsid w:val="00C20FB5"/>
    <w:rsid w:val="00C215C9"/>
    <w:rsid w:val="00C2170F"/>
    <w:rsid w:val="00C2209F"/>
    <w:rsid w:val="00C22CD0"/>
    <w:rsid w:val="00C22D01"/>
    <w:rsid w:val="00C23DDF"/>
    <w:rsid w:val="00C23F04"/>
    <w:rsid w:val="00C242F5"/>
    <w:rsid w:val="00C2468F"/>
    <w:rsid w:val="00C24F38"/>
    <w:rsid w:val="00C27054"/>
    <w:rsid w:val="00C2767B"/>
    <w:rsid w:val="00C27724"/>
    <w:rsid w:val="00C2794E"/>
    <w:rsid w:val="00C27FD9"/>
    <w:rsid w:val="00C31D1E"/>
    <w:rsid w:val="00C32A96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182D"/>
    <w:rsid w:val="00C42548"/>
    <w:rsid w:val="00C43034"/>
    <w:rsid w:val="00C440BE"/>
    <w:rsid w:val="00C44AE6"/>
    <w:rsid w:val="00C44F47"/>
    <w:rsid w:val="00C459E9"/>
    <w:rsid w:val="00C46757"/>
    <w:rsid w:val="00C467B4"/>
    <w:rsid w:val="00C46D27"/>
    <w:rsid w:val="00C46FD7"/>
    <w:rsid w:val="00C4713A"/>
    <w:rsid w:val="00C47E2A"/>
    <w:rsid w:val="00C50387"/>
    <w:rsid w:val="00C50981"/>
    <w:rsid w:val="00C516E8"/>
    <w:rsid w:val="00C5193E"/>
    <w:rsid w:val="00C51B25"/>
    <w:rsid w:val="00C52FBD"/>
    <w:rsid w:val="00C532AC"/>
    <w:rsid w:val="00C53654"/>
    <w:rsid w:val="00C53B9C"/>
    <w:rsid w:val="00C5557F"/>
    <w:rsid w:val="00C56378"/>
    <w:rsid w:val="00C56F86"/>
    <w:rsid w:val="00C57253"/>
    <w:rsid w:val="00C57885"/>
    <w:rsid w:val="00C57B9C"/>
    <w:rsid w:val="00C57EEC"/>
    <w:rsid w:val="00C60C15"/>
    <w:rsid w:val="00C613B2"/>
    <w:rsid w:val="00C616DD"/>
    <w:rsid w:val="00C61A91"/>
    <w:rsid w:val="00C61F07"/>
    <w:rsid w:val="00C620E9"/>
    <w:rsid w:val="00C63B52"/>
    <w:rsid w:val="00C65B2A"/>
    <w:rsid w:val="00C666AD"/>
    <w:rsid w:val="00C66B3A"/>
    <w:rsid w:val="00C6709B"/>
    <w:rsid w:val="00C671F2"/>
    <w:rsid w:val="00C70AA0"/>
    <w:rsid w:val="00C70DAA"/>
    <w:rsid w:val="00C70F98"/>
    <w:rsid w:val="00C7128A"/>
    <w:rsid w:val="00C7177D"/>
    <w:rsid w:val="00C71DF8"/>
    <w:rsid w:val="00C721F7"/>
    <w:rsid w:val="00C725A0"/>
    <w:rsid w:val="00C732AF"/>
    <w:rsid w:val="00C73747"/>
    <w:rsid w:val="00C7393F"/>
    <w:rsid w:val="00C73D07"/>
    <w:rsid w:val="00C742F6"/>
    <w:rsid w:val="00C74A95"/>
    <w:rsid w:val="00C74FFD"/>
    <w:rsid w:val="00C75374"/>
    <w:rsid w:val="00C753C9"/>
    <w:rsid w:val="00C75424"/>
    <w:rsid w:val="00C77974"/>
    <w:rsid w:val="00C779E4"/>
    <w:rsid w:val="00C80C74"/>
    <w:rsid w:val="00C8140C"/>
    <w:rsid w:val="00C82212"/>
    <w:rsid w:val="00C82266"/>
    <w:rsid w:val="00C82954"/>
    <w:rsid w:val="00C82E3E"/>
    <w:rsid w:val="00C83D53"/>
    <w:rsid w:val="00C841A6"/>
    <w:rsid w:val="00C8450C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176"/>
    <w:rsid w:val="00C9186D"/>
    <w:rsid w:val="00C918E1"/>
    <w:rsid w:val="00C9191D"/>
    <w:rsid w:val="00C9240B"/>
    <w:rsid w:val="00C92F0E"/>
    <w:rsid w:val="00C93224"/>
    <w:rsid w:val="00C93391"/>
    <w:rsid w:val="00C939CE"/>
    <w:rsid w:val="00C94612"/>
    <w:rsid w:val="00C94820"/>
    <w:rsid w:val="00C96026"/>
    <w:rsid w:val="00C968E9"/>
    <w:rsid w:val="00C978FE"/>
    <w:rsid w:val="00C97DF0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11A5"/>
    <w:rsid w:val="00CB1251"/>
    <w:rsid w:val="00CB232F"/>
    <w:rsid w:val="00CB2582"/>
    <w:rsid w:val="00CB2853"/>
    <w:rsid w:val="00CB2CA0"/>
    <w:rsid w:val="00CB3003"/>
    <w:rsid w:val="00CB30C1"/>
    <w:rsid w:val="00CB34D6"/>
    <w:rsid w:val="00CB3D1B"/>
    <w:rsid w:val="00CB48CE"/>
    <w:rsid w:val="00CB52BA"/>
    <w:rsid w:val="00CB6F9D"/>
    <w:rsid w:val="00CC151B"/>
    <w:rsid w:val="00CC2549"/>
    <w:rsid w:val="00CC35E8"/>
    <w:rsid w:val="00CC4853"/>
    <w:rsid w:val="00CC48E3"/>
    <w:rsid w:val="00CC4C0A"/>
    <w:rsid w:val="00CC5321"/>
    <w:rsid w:val="00CC57C1"/>
    <w:rsid w:val="00CC5EAD"/>
    <w:rsid w:val="00CC6336"/>
    <w:rsid w:val="00CC65F6"/>
    <w:rsid w:val="00CC7130"/>
    <w:rsid w:val="00CC72D0"/>
    <w:rsid w:val="00CC739E"/>
    <w:rsid w:val="00CD06AF"/>
    <w:rsid w:val="00CD091A"/>
    <w:rsid w:val="00CD0AA8"/>
    <w:rsid w:val="00CD12F3"/>
    <w:rsid w:val="00CD159A"/>
    <w:rsid w:val="00CD1ABD"/>
    <w:rsid w:val="00CD25A3"/>
    <w:rsid w:val="00CD263B"/>
    <w:rsid w:val="00CD294D"/>
    <w:rsid w:val="00CD2BC7"/>
    <w:rsid w:val="00CD2E37"/>
    <w:rsid w:val="00CD4773"/>
    <w:rsid w:val="00CD4BB7"/>
    <w:rsid w:val="00CD4ED4"/>
    <w:rsid w:val="00CD5613"/>
    <w:rsid w:val="00CD5BC3"/>
    <w:rsid w:val="00CD626C"/>
    <w:rsid w:val="00CD65F0"/>
    <w:rsid w:val="00CE0D78"/>
    <w:rsid w:val="00CE126C"/>
    <w:rsid w:val="00CE1D1C"/>
    <w:rsid w:val="00CE20B2"/>
    <w:rsid w:val="00CE2C5A"/>
    <w:rsid w:val="00CE4218"/>
    <w:rsid w:val="00CE4714"/>
    <w:rsid w:val="00CE4813"/>
    <w:rsid w:val="00CE5510"/>
    <w:rsid w:val="00CE5C88"/>
    <w:rsid w:val="00CE6460"/>
    <w:rsid w:val="00CE6677"/>
    <w:rsid w:val="00CE7B6B"/>
    <w:rsid w:val="00CF02C2"/>
    <w:rsid w:val="00CF02EB"/>
    <w:rsid w:val="00CF196F"/>
    <w:rsid w:val="00CF2C75"/>
    <w:rsid w:val="00CF3CC7"/>
    <w:rsid w:val="00CF4BD8"/>
    <w:rsid w:val="00CF4C39"/>
    <w:rsid w:val="00CF59AA"/>
    <w:rsid w:val="00CF5CB3"/>
    <w:rsid w:val="00CF5FFB"/>
    <w:rsid w:val="00CF6C69"/>
    <w:rsid w:val="00D00436"/>
    <w:rsid w:val="00D012A8"/>
    <w:rsid w:val="00D0153C"/>
    <w:rsid w:val="00D01579"/>
    <w:rsid w:val="00D01861"/>
    <w:rsid w:val="00D01C6E"/>
    <w:rsid w:val="00D021AF"/>
    <w:rsid w:val="00D022CC"/>
    <w:rsid w:val="00D02CA2"/>
    <w:rsid w:val="00D02FB0"/>
    <w:rsid w:val="00D0321F"/>
    <w:rsid w:val="00D035D9"/>
    <w:rsid w:val="00D0370E"/>
    <w:rsid w:val="00D03A51"/>
    <w:rsid w:val="00D03EF6"/>
    <w:rsid w:val="00D04AE6"/>
    <w:rsid w:val="00D04D17"/>
    <w:rsid w:val="00D07294"/>
    <w:rsid w:val="00D07910"/>
    <w:rsid w:val="00D07CDA"/>
    <w:rsid w:val="00D104A1"/>
    <w:rsid w:val="00D10574"/>
    <w:rsid w:val="00D10AB9"/>
    <w:rsid w:val="00D111DA"/>
    <w:rsid w:val="00D132E1"/>
    <w:rsid w:val="00D13856"/>
    <w:rsid w:val="00D14EFE"/>
    <w:rsid w:val="00D157F8"/>
    <w:rsid w:val="00D15DD4"/>
    <w:rsid w:val="00D204B4"/>
    <w:rsid w:val="00D20EF3"/>
    <w:rsid w:val="00D2172E"/>
    <w:rsid w:val="00D2223D"/>
    <w:rsid w:val="00D22C80"/>
    <w:rsid w:val="00D2306F"/>
    <w:rsid w:val="00D23696"/>
    <w:rsid w:val="00D23AC7"/>
    <w:rsid w:val="00D24D99"/>
    <w:rsid w:val="00D25DF7"/>
    <w:rsid w:val="00D263B4"/>
    <w:rsid w:val="00D26FB4"/>
    <w:rsid w:val="00D304F9"/>
    <w:rsid w:val="00D31AD6"/>
    <w:rsid w:val="00D31DFD"/>
    <w:rsid w:val="00D31EF7"/>
    <w:rsid w:val="00D32601"/>
    <w:rsid w:val="00D3263C"/>
    <w:rsid w:val="00D32770"/>
    <w:rsid w:val="00D328F3"/>
    <w:rsid w:val="00D333D4"/>
    <w:rsid w:val="00D342C7"/>
    <w:rsid w:val="00D34512"/>
    <w:rsid w:val="00D3526D"/>
    <w:rsid w:val="00D354E6"/>
    <w:rsid w:val="00D360E6"/>
    <w:rsid w:val="00D36B58"/>
    <w:rsid w:val="00D36BDB"/>
    <w:rsid w:val="00D370D9"/>
    <w:rsid w:val="00D378DD"/>
    <w:rsid w:val="00D37FC3"/>
    <w:rsid w:val="00D40C2C"/>
    <w:rsid w:val="00D416A1"/>
    <w:rsid w:val="00D41A2A"/>
    <w:rsid w:val="00D41DD7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2D2"/>
    <w:rsid w:val="00D53139"/>
    <w:rsid w:val="00D54061"/>
    <w:rsid w:val="00D54BD7"/>
    <w:rsid w:val="00D55603"/>
    <w:rsid w:val="00D56903"/>
    <w:rsid w:val="00D56F86"/>
    <w:rsid w:val="00D57EBE"/>
    <w:rsid w:val="00D57ED0"/>
    <w:rsid w:val="00D6166B"/>
    <w:rsid w:val="00D61A98"/>
    <w:rsid w:val="00D6288D"/>
    <w:rsid w:val="00D628E7"/>
    <w:rsid w:val="00D63037"/>
    <w:rsid w:val="00D63DE9"/>
    <w:rsid w:val="00D63FA3"/>
    <w:rsid w:val="00D64206"/>
    <w:rsid w:val="00D64FC1"/>
    <w:rsid w:val="00D65277"/>
    <w:rsid w:val="00D6532D"/>
    <w:rsid w:val="00D65A17"/>
    <w:rsid w:val="00D67B11"/>
    <w:rsid w:val="00D7198A"/>
    <w:rsid w:val="00D71A69"/>
    <w:rsid w:val="00D726CA"/>
    <w:rsid w:val="00D7272A"/>
    <w:rsid w:val="00D727E5"/>
    <w:rsid w:val="00D73675"/>
    <w:rsid w:val="00D74513"/>
    <w:rsid w:val="00D749BB"/>
    <w:rsid w:val="00D74A33"/>
    <w:rsid w:val="00D76897"/>
    <w:rsid w:val="00D7742B"/>
    <w:rsid w:val="00D80B14"/>
    <w:rsid w:val="00D80E1A"/>
    <w:rsid w:val="00D81431"/>
    <w:rsid w:val="00D81CE1"/>
    <w:rsid w:val="00D83C95"/>
    <w:rsid w:val="00D84A2B"/>
    <w:rsid w:val="00D84F07"/>
    <w:rsid w:val="00D84FC8"/>
    <w:rsid w:val="00D855B9"/>
    <w:rsid w:val="00D85AE9"/>
    <w:rsid w:val="00D85BA1"/>
    <w:rsid w:val="00D85D5D"/>
    <w:rsid w:val="00D86BBB"/>
    <w:rsid w:val="00D86F9C"/>
    <w:rsid w:val="00D8716E"/>
    <w:rsid w:val="00D87394"/>
    <w:rsid w:val="00D87439"/>
    <w:rsid w:val="00D87B66"/>
    <w:rsid w:val="00D904DB"/>
    <w:rsid w:val="00D91C97"/>
    <w:rsid w:val="00D91FD9"/>
    <w:rsid w:val="00D927A7"/>
    <w:rsid w:val="00D92D11"/>
    <w:rsid w:val="00D93938"/>
    <w:rsid w:val="00D94B08"/>
    <w:rsid w:val="00D952FB"/>
    <w:rsid w:val="00D95754"/>
    <w:rsid w:val="00D97755"/>
    <w:rsid w:val="00DA01B3"/>
    <w:rsid w:val="00DA0ADF"/>
    <w:rsid w:val="00DA0F08"/>
    <w:rsid w:val="00DA1221"/>
    <w:rsid w:val="00DA165B"/>
    <w:rsid w:val="00DA1A5A"/>
    <w:rsid w:val="00DA1B93"/>
    <w:rsid w:val="00DA273B"/>
    <w:rsid w:val="00DA3591"/>
    <w:rsid w:val="00DA3A62"/>
    <w:rsid w:val="00DA3C8C"/>
    <w:rsid w:val="00DA3E6D"/>
    <w:rsid w:val="00DA420A"/>
    <w:rsid w:val="00DA4964"/>
    <w:rsid w:val="00DA49AE"/>
    <w:rsid w:val="00DA59C1"/>
    <w:rsid w:val="00DA6025"/>
    <w:rsid w:val="00DA62C8"/>
    <w:rsid w:val="00DA6623"/>
    <w:rsid w:val="00DA667B"/>
    <w:rsid w:val="00DA6EFA"/>
    <w:rsid w:val="00DA726E"/>
    <w:rsid w:val="00DA7568"/>
    <w:rsid w:val="00DA77FB"/>
    <w:rsid w:val="00DA7AD4"/>
    <w:rsid w:val="00DB00D2"/>
    <w:rsid w:val="00DB0139"/>
    <w:rsid w:val="00DB01BA"/>
    <w:rsid w:val="00DB1FCB"/>
    <w:rsid w:val="00DB243F"/>
    <w:rsid w:val="00DB31DA"/>
    <w:rsid w:val="00DB3321"/>
    <w:rsid w:val="00DB415A"/>
    <w:rsid w:val="00DB466B"/>
    <w:rsid w:val="00DB503B"/>
    <w:rsid w:val="00DB6513"/>
    <w:rsid w:val="00DB7492"/>
    <w:rsid w:val="00DB7FBF"/>
    <w:rsid w:val="00DC0794"/>
    <w:rsid w:val="00DC0CEF"/>
    <w:rsid w:val="00DC0DA4"/>
    <w:rsid w:val="00DC116C"/>
    <w:rsid w:val="00DC1A5A"/>
    <w:rsid w:val="00DC1E3C"/>
    <w:rsid w:val="00DC222C"/>
    <w:rsid w:val="00DC2B8E"/>
    <w:rsid w:val="00DC2F5E"/>
    <w:rsid w:val="00DC32C7"/>
    <w:rsid w:val="00DC3488"/>
    <w:rsid w:val="00DC4CC9"/>
    <w:rsid w:val="00DC648C"/>
    <w:rsid w:val="00DC724A"/>
    <w:rsid w:val="00DD0EA1"/>
    <w:rsid w:val="00DD1732"/>
    <w:rsid w:val="00DD1922"/>
    <w:rsid w:val="00DD1979"/>
    <w:rsid w:val="00DD22DF"/>
    <w:rsid w:val="00DD3230"/>
    <w:rsid w:val="00DD36E6"/>
    <w:rsid w:val="00DD3EE0"/>
    <w:rsid w:val="00DD4BEE"/>
    <w:rsid w:val="00DD504D"/>
    <w:rsid w:val="00DD5BA7"/>
    <w:rsid w:val="00DD608B"/>
    <w:rsid w:val="00DD64DE"/>
    <w:rsid w:val="00DD7279"/>
    <w:rsid w:val="00DD7360"/>
    <w:rsid w:val="00DD7EF2"/>
    <w:rsid w:val="00DE0A7E"/>
    <w:rsid w:val="00DE0AD5"/>
    <w:rsid w:val="00DE171A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56F4"/>
    <w:rsid w:val="00DE6306"/>
    <w:rsid w:val="00DF004C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DF68D0"/>
    <w:rsid w:val="00E00987"/>
    <w:rsid w:val="00E009DB"/>
    <w:rsid w:val="00E00ACC"/>
    <w:rsid w:val="00E01399"/>
    <w:rsid w:val="00E0160F"/>
    <w:rsid w:val="00E01798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21"/>
    <w:rsid w:val="00E201AD"/>
    <w:rsid w:val="00E210FB"/>
    <w:rsid w:val="00E21300"/>
    <w:rsid w:val="00E2292C"/>
    <w:rsid w:val="00E22C35"/>
    <w:rsid w:val="00E23323"/>
    <w:rsid w:val="00E240EA"/>
    <w:rsid w:val="00E242E7"/>
    <w:rsid w:val="00E243AE"/>
    <w:rsid w:val="00E24CB5"/>
    <w:rsid w:val="00E2551A"/>
    <w:rsid w:val="00E25B24"/>
    <w:rsid w:val="00E266D2"/>
    <w:rsid w:val="00E3024A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5C3"/>
    <w:rsid w:val="00E375E6"/>
    <w:rsid w:val="00E37A26"/>
    <w:rsid w:val="00E404B2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CA"/>
    <w:rsid w:val="00E501DD"/>
    <w:rsid w:val="00E504A8"/>
    <w:rsid w:val="00E50B6D"/>
    <w:rsid w:val="00E50BF0"/>
    <w:rsid w:val="00E51446"/>
    <w:rsid w:val="00E51739"/>
    <w:rsid w:val="00E52074"/>
    <w:rsid w:val="00E52944"/>
    <w:rsid w:val="00E536EF"/>
    <w:rsid w:val="00E53AD9"/>
    <w:rsid w:val="00E53E59"/>
    <w:rsid w:val="00E53E81"/>
    <w:rsid w:val="00E54102"/>
    <w:rsid w:val="00E54172"/>
    <w:rsid w:val="00E54545"/>
    <w:rsid w:val="00E55032"/>
    <w:rsid w:val="00E55894"/>
    <w:rsid w:val="00E55C0B"/>
    <w:rsid w:val="00E5619B"/>
    <w:rsid w:val="00E56C58"/>
    <w:rsid w:val="00E56E3A"/>
    <w:rsid w:val="00E57BAB"/>
    <w:rsid w:val="00E602F8"/>
    <w:rsid w:val="00E606F9"/>
    <w:rsid w:val="00E61667"/>
    <w:rsid w:val="00E61753"/>
    <w:rsid w:val="00E617D0"/>
    <w:rsid w:val="00E61C68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7FF"/>
    <w:rsid w:val="00E70957"/>
    <w:rsid w:val="00E70F66"/>
    <w:rsid w:val="00E70F89"/>
    <w:rsid w:val="00E71D9D"/>
    <w:rsid w:val="00E73384"/>
    <w:rsid w:val="00E73968"/>
    <w:rsid w:val="00E73C5A"/>
    <w:rsid w:val="00E75F5B"/>
    <w:rsid w:val="00E76100"/>
    <w:rsid w:val="00E76739"/>
    <w:rsid w:val="00E77038"/>
    <w:rsid w:val="00E7751C"/>
    <w:rsid w:val="00E7767E"/>
    <w:rsid w:val="00E80231"/>
    <w:rsid w:val="00E80484"/>
    <w:rsid w:val="00E805DB"/>
    <w:rsid w:val="00E81C4B"/>
    <w:rsid w:val="00E827F3"/>
    <w:rsid w:val="00E82A31"/>
    <w:rsid w:val="00E82B28"/>
    <w:rsid w:val="00E82CED"/>
    <w:rsid w:val="00E82D38"/>
    <w:rsid w:val="00E84868"/>
    <w:rsid w:val="00E85709"/>
    <w:rsid w:val="00E8575A"/>
    <w:rsid w:val="00E8737C"/>
    <w:rsid w:val="00E87F0E"/>
    <w:rsid w:val="00E915CD"/>
    <w:rsid w:val="00E91690"/>
    <w:rsid w:val="00E91F9C"/>
    <w:rsid w:val="00E923D6"/>
    <w:rsid w:val="00E92926"/>
    <w:rsid w:val="00E92FDF"/>
    <w:rsid w:val="00E93989"/>
    <w:rsid w:val="00E93B60"/>
    <w:rsid w:val="00E94515"/>
    <w:rsid w:val="00E94C72"/>
    <w:rsid w:val="00E95557"/>
    <w:rsid w:val="00E95DBF"/>
    <w:rsid w:val="00E9681E"/>
    <w:rsid w:val="00E96906"/>
    <w:rsid w:val="00E96F02"/>
    <w:rsid w:val="00E97460"/>
    <w:rsid w:val="00EA06EC"/>
    <w:rsid w:val="00EA0E50"/>
    <w:rsid w:val="00EA13BB"/>
    <w:rsid w:val="00EA177F"/>
    <w:rsid w:val="00EA2C5F"/>
    <w:rsid w:val="00EA30F1"/>
    <w:rsid w:val="00EA425C"/>
    <w:rsid w:val="00EA4473"/>
    <w:rsid w:val="00EA48DC"/>
    <w:rsid w:val="00EA4BEE"/>
    <w:rsid w:val="00EA4E84"/>
    <w:rsid w:val="00EA4ED1"/>
    <w:rsid w:val="00EA4FF7"/>
    <w:rsid w:val="00EA5136"/>
    <w:rsid w:val="00EA52D0"/>
    <w:rsid w:val="00EA5F51"/>
    <w:rsid w:val="00EA66C1"/>
    <w:rsid w:val="00EA697C"/>
    <w:rsid w:val="00EA6A0F"/>
    <w:rsid w:val="00EA6D68"/>
    <w:rsid w:val="00EA6F2C"/>
    <w:rsid w:val="00EA7835"/>
    <w:rsid w:val="00EA7A7E"/>
    <w:rsid w:val="00EB1FCF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39F"/>
    <w:rsid w:val="00EC17C5"/>
    <w:rsid w:val="00EC218E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8D9"/>
    <w:rsid w:val="00EC7A00"/>
    <w:rsid w:val="00ED01BE"/>
    <w:rsid w:val="00ED029D"/>
    <w:rsid w:val="00ED17E1"/>
    <w:rsid w:val="00ED1CFA"/>
    <w:rsid w:val="00ED1DC4"/>
    <w:rsid w:val="00ED1E29"/>
    <w:rsid w:val="00ED3844"/>
    <w:rsid w:val="00ED3AB4"/>
    <w:rsid w:val="00ED4801"/>
    <w:rsid w:val="00ED49A5"/>
    <w:rsid w:val="00ED4E06"/>
    <w:rsid w:val="00ED59D5"/>
    <w:rsid w:val="00ED63F8"/>
    <w:rsid w:val="00ED69F3"/>
    <w:rsid w:val="00ED710F"/>
    <w:rsid w:val="00EE02F1"/>
    <w:rsid w:val="00EE0782"/>
    <w:rsid w:val="00EE0B61"/>
    <w:rsid w:val="00EE15C1"/>
    <w:rsid w:val="00EE19D6"/>
    <w:rsid w:val="00EE21D8"/>
    <w:rsid w:val="00EE296F"/>
    <w:rsid w:val="00EE44BD"/>
    <w:rsid w:val="00EE57CC"/>
    <w:rsid w:val="00EE5CD7"/>
    <w:rsid w:val="00EE625C"/>
    <w:rsid w:val="00EE6ADA"/>
    <w:rsid w:val="00EE7788"/>
    <w:rsid w:val="00EE78CA"/>
    <w:rsid w:val="00EF03DB"/>
    <w:rsid w:val="00EF055A"/>
    <w:rsid w:val="00EF0B42"/>
    <w:rsid w:val="00EF0E8F"/>
    <w:rsid w:val="00EF176A"/>
    <w:rsid w:val="00EF1A25"/>
    <w:rsid w:val="00EF1B9B"/>
    <w:rsid w:val="00EF1F65"/>
    <w:rsid w:val="00EF33DC"/>
    <w:rsid w:val="00EF3D4B"/>
    <w:rsid w:val="00EF4484"/>
    <w:rsid w:val="00EF6296"/>
    <w:rsid w:val="00EF671C"/>
    <w:rsid w:val="00EF6DA9"/>
    <w:rsid w:val="00EF6F52"/>
    <w:rsid w:val="00EF723E"/>
    <w:rsid w:val="00EF737E"/>
    <w:rsid w:val="00EF7905"/>
    <w:rsid w:val="00EF7A6F"/>
    <w:rsid w:val="00F02032"/>
    <w:rsid w:val="00F02455"/>
    <w:rsid w:val="00F02831"/>
    <w:rsid w:val="00F029E7"/>
    <w:rsid w:val="00F02D2E"/>
    <w:rsid w:val="00F02DC1"/>
    <w:rsid w:val="00F02F0F"/>
    <w:rsid w:val="00F03DB7"/>
    <w:rsid w:val="00F04BCC"/>
    <w:rsid w:val="00F05106"/>
    <w:rsid w:val="00F051BC"/>
    <w:rsid w:val="00F05A0A"/>
    <w:rsid w:val="00F05AF7"/>
    <w:rsid w:val="00F05CB0"/>
    <w:rsid w:val="00F05FAE"/>
    <w:rsid w:val="00F06BA8"/>
    <w:rsid w:val="00F07069"/>
    <w:rsid w:val="00F07CE2"/>
    <w:rsid w:val="00F07F7A"/>
    <w:rsid w:val="00F1043E"/>
    <w:rsid w:val="00F1061C"/>
    <w:rsid w:val="00F107D6"/>
    <w:rsid w:val="00F11466"/>
    <w:rsid w:val="00F118F9"/>
    <w:rsid w:val="00F11D1C"/>
    <w:rsid w:val="00F11D8E"/>
    <w:rsid w:val="00F11ED8"/>
    <w:rsid w:val="00F11F0A"/>
    <w:rsid w:val="00F12359"/>
    <w:rsid w:val="00F12BCD"/>
    <w:rsid w:val="00F12BEA"/>
    <w:rsid w:val="00F13C84"/>
    <w:rsid w:val="00F144F6"/>
    <w:rsid w:val="00F14B82"/>
    <w:rsid w:val="00F14E68"/>
    <w:rsid w:val="00F1507D"/>
    <w:rsid w:val="00F154CF"/>
    <w:rsid w:val="00F15856"/>
    <w:rsid w:val="00F16497"/>
    <w:rsid w:val="00F16A32"/>
    <w:rsid w:val="00F16ED0"/>
    <w:rsid w:val="00F2056D"/>
    <w:rsid w:val="00F215A8"/>
    <w:rsid w:val="00F21D70"/>
    <w:rsid w:val="00F221FB"/>
    <w:rsid w:val="00F22511"/>
    <w:rsid w:val="00F23468"/>
    <w:rsid w:val="00F24C36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0B63"/>
    <w:rsid w:val="00F40C62"/>
    <w:rsid w:val="00F41516"/>
    <w:rsid w:val="00F416FE"/>
    <w:rsid w:val="00F4252F"/>
    <w:rsid w:val="00F433CC"/>
    <w:rsid w:val="00F43D3F"/>
    <w:rsid w:val="00F44285"/>
    <w:rsid w:val="00F449C2"/>
    <w:rsid w:val="00F45288"/>
    <w:rsid w:val="00F456BA"/>
    <w:rsid w:val="00F457B7"/>
    <w:rsid w:val="00F4646B"/>
    <w:rsid w:val="00F4704B"/>
    <w:rsid w:val="00F472FB"/>
    <w:rsid w:val="00F479A7"/>
    <w:rsid w:val="00F5030A"/>
    <w:rsid w:val="00F5089C"/>
    <w:rsid w:val="00F50B88"/>
    <w:rsid w:val="00F50CB2"/>
    <w:rsid w:val="00F512A5"/>
    <w:rsid w:val="00F51CC5"/>
    <w:rsid w:val="00F52127"/>
    <w:rsid w:val="00F526D8"/>
    <w:rsid w:val="00F532FE"/>
    <w:rsid w:val="00F546E6"/>
    <w:rsid w:val="00F54763"/>
    <w:rsid w:val="00F5509B"/>
    <w:rsid w:val="00F55866"/>
    <w:rsid w:val="00F576C2"/>
    <w:rsid w:val="00F61283"/>
    <w:rsid w:val="00F614C4"/>
    <w:rsid w:val="00F62548"/>
    <w:rsid w:val="00F62D13"/>
    <w:rsid w:val="00F62D93"/>
    <w:rsid w:val="00F63580"/>
    <w:rsid w:val="00F6373A"/>
    <w:rsid w:val="00F637FF"/>
    <w:rsid w:val="00F647C0"/>
    <w:rsid w:val="00F64855"/>
    <w:rsid w:val="00F66672"/>
    <w:rsid w:val="00F666C3"/>
    <w:rsid w:val="00F675CB"/>
    <w:rsid w:val="00F67DFB"/>
    <w:rsid w:val="00F67FB5"/>
    <w:rsid w:val="00F70104"/>
    <w:rsid w:val="00F7136B"/>
    <w:rsid w:val="00F717E3"/>
    <w:rsid w:val="00F722D8"/>
    <w:rsid w:val="00F736CE"/>
    <w:rsid w:val="00F73C78"/>
    <w:rsid w:val="00F74223"/>
    <w:rsid w:val="00F7448B"/>
    <w:rsid w:val="00F748C3"/>
    <w:rsid w:val="00F74A03"/>
    <w:rsid w:val="00F763D8"/>
    <w:rsid w:val="00F76EC3"/>
    <w:rsid w:val="00F771B1"/>
    <w:rsid w:val="00F77F35"/>
    <w:rsid w:val="00F80C6F"/>
    <w:rsid w:val="00F81F39"/>
    <w:rsid w:val="00F82C56"/>
    <w:rsid w:val="00F8333F"/>
    <w:rsid w:val="00F83874"/>
    <w:rsid w:val="00F83946"/>
    <w:rsid w:val="00F83B5C"/>
    <w:rsid w:val="00F847EC"/>
    <w:rsid w:val="00F84FF9"/>
    <w:rsid w:val="00F85037"/>
    <w:rsid w:val="00F85161"/>
    <w:rsid w:val="00F85878"/>
    <w:rsid w:val="00F860DC"/>
    <w:rsid w:val="00F86212"/>
    <w:rsid w:val="00F867AD"/>
    <w:rsid w:val="00F86BA9"/>
    <w:rsid w:val="00F9059B"/>
    <w:rsid w:val="00F90AB2"/>
    <w:rsid w:val="00F9100A"/>
    <w:rsid w:val="00F91047"/>
    <w:rsid w:val="00F922E2"/>
    <w:rsid w:val="00F92593"/>
    <w:rsid w:val="00F92A41"/>
    <w:rsid w:val="00F92E52"/>
    <w:rsid w:val="00F934C8"/>
    <w:rsid w:val="00F93521"/>
    <w:rsid w:val="00F93589"/>
    <w:rsid w:val="00F93AD3"/>
    <w:rsid w:val="00F94BA7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C7C"/>
    <w:rsid w:val="00FA4EBF"/>
    <w:rsid w:val="00FA51A2"/>
    <w:rsid w:val="00FA6420"/>
    <w:rsid w:val="00FA660F"/>
    <w:rsid w:val="00FA727A"/>
    <w:rsid w:val="00FA7B3F"/>
    <w:rsid w:val="00FA7E4B"/>
    <w:rsid w:val="00FB0B90"/>
    <w:rsid w:val="00FB1D64"/>
    <w:rsid w:val="00FB2979"/>
    <w:rsid w:val="00FB2DB5"/>
    <w:rsid w:val="00FB4310"/>
    <w:rsid w:val="00FB4A29"/>
    <w:rsid w:val="00FB4DCC"/>
    <w:rsid w:val="00FB509B"/>
    <w:rsid w:val="00FB5DB8"/>
    <w:rsid w:val="00FB5E9C"/>
    <w:rsid w:val="00FB6B82"/>
    <w:rsid w:val="00FB7879"/>
    <w:rsid w:val="00FB7BF6"/>
    <w:rsid w:val="00FC0865"/>
    <w:rsid w:val="00FC174E"/>
    <w:rsid w:val="00FC1BE3"/>
    <w:rsid w:val="00FC3489"/>
    <w:rsid w:val="00FC4A55"/>
    <w:rsid w:val="00FC4CDA"/>
    <w:rsid w:val="00FC65AA"/>
    <w:rsid w:val="00FC7472"/>
    <w:rsid w:val="00FC7A78"/>
    <w:rsid w:val="00FD086B"/>
    <w:rsid w:val="00FD0A36"/>
    <w:rsid w:val="00FD1903"/>
    <w:rsid w:val="00FD26B8"/>
    <w:rsid w:val="00FD3123"/>
    <w:rsid w:val="00FD3361"/>
    <w:rsid w:val="00FD3515"/>
    <w:rsid w:val="00FD3A53"/>
    <w:rsid w:val="00FD4495"/>
    <w:rsid w:val="00FD4A2D"/>
    <w:rsid w:val="00FD5027"/>
    <w:rsid w:val="00FD5133"/>
    <w:rsid w:val="00FD61D5"/>
    <w:rsid w:val="00FD6812"/>
    <w:rsid w:val="00FD7331"/>
    <w:rsid w:val="00FD77D9"/>
    <w:rsid w:val="00FD7C49"/>
    <w:rsid w:val="00FE0079"/>
    <w:rsid w:val="00FE0987"/>
    <w:rsid w:val="00FE3BF6"/>
    <w:rsid w:val="00FE4029"/>
    <w:rsid w:val="00FE4D16"/>
    <w:rsid w:val="00FE55D4"/>
    <w:rsid w:val="00FE574A"/>
    <w:rsid w:val="00FE5859"/>
    <w:rsid w:val="00FE5D5C"/>
    <w:rsid w:val="00FE706B"/>
    <w:rsid w:val="00FE724C"/>
    <w:rsid w:val="00FE7AAD"/>
    <w:rsid w:val="00FE7CC0"/>
    <w:rsid w:val="00FF29AC"/>
    <w:rsid w:val="00FF2E78"/>
    <w:rsid w:val="00FF31EE"/>
    <w:rsid w:val="00FF3C17"/>
    <w:rsid w:val="00FF4531"/>
    <w:rsid w:val="00FF46FE"/>
    <w:rsid w:val="00FF53F6"/>
    <w:rsid w:val="00FF64CF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1619"/>
      </w:tabs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rsid w:val="00C57253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paragraph" w:customStyle="1" w:styleId="B3">
    <w:name w:val="B3"/>
    <w:basedOn w:val="32"/>
    <w:link w:val="B3Char2"/>
    <w:rsid w:val="00E7703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B3Char2">
    <w:name w:val="B3 Char2"/>
    <w:link w:val="B3"/>
    <w:qFormat/>
    <w:rsid w:val="00E77038"/>
    <w:rPr>
      <w:rFonts w:ascii="Times New Roman" w:eastAsia="Times New Roman" w:hAnsi="Times New Roman"/>
      <w:lang w:val="en-GB" w:eastAsia="en-US"/>
    </w:rPr>
  </w:style>
  <w:style w:type="paragraph" w:styleId="32">
    <w:name w:val="List 3"/>
    <w:basedOn w:val="a"/>
    <w:rsid w:val="00E77038"/>
    <w:pPr>
      <w:ind w:left="849" w:hanging="283"/>
      <w:contextualSpacing/>
    </w:pPr>
  </w:style>
  <w:style w:type="character" w:customStyle="1" w:styleId="transsent">
    <w:name w:val="transsent"/>
    <w:basedOn w:val="a0"/>
    <w:rsid w:val="00272CD5"/>
  </w:style>
  <w:style w:type="character" w:customStyle="1" w:styleId="skip">
    <w:name w:val="skip"/>
    <w:basedOn w:val="a0"/>
    <w:rsid w:val="005F74C5"/>
  </w:style>
  <w:style w:type="character" w:customStyle="1" w:styleId="ProposalChar">
    <w:name w:val="Proposal Char"/>
    <w:link w:val="Proposal"/>
    <w:qFormat/>
    <w:rsid w:val="006972CD"/>
    <w:rPr>
      <w:rFonts w:ascii="Times New Roman" w:eastAsia="Times New Roman" w:hAnsi="Times New Roman"/>
      <w:b/>
      <w:lang w:val="en-GB" w:eastAsia="en-US"/>
    </w:rPr>
  </w:style>
  <w:style w:type="paragraph" w:styleId="af6">
    <w:name w:val="Revision"/>
    <w:hidden/>
    <w:uiPriority w:val="99"/>
    <w:semiHidden/>
    <w:rsid w:val="00DC116C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4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864</cp:revision>
  <dcterms:created xsi:type="dcterms:W3CDTF">2021-04-02T06:41:00Z</dcterms:created>
  <dcterms:modified xsi:type="dcterms:W3CDTF">2021-10-22T05:50:00Z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